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04" w:rsidRDefault="00F43B77" w:rsidP="00AF775B">
      <w:pPr>
        <w:spacing w:after="0" w:line="360" w:lineRule="auto"/>
        <w:rPr>
          <w:rFonts w:cstheme="minorHAnsi"/>
          <w:b/>
          <w:sz w:val="28"/>
          <w:szCs w:val="28"/>
        </w:rPr>
      </w:pPr>
      <w:r>
        <w:rPr>
          <w:rFonts w:cstheme="minorHAnsi"/>
          <w:b/>
          <w:noProof/>
          <w:sz w:val="28"/>
          <w:szCs w:val="28"/>
          <w:lang w:eastAsia="en-AU"/>
        </w:rPr>
        <w:drawing>
          <wp:anchor distT="0" distB="0" distL="114300" distR="114300" simplePos="0" relativeHeight="251658240" behindDoc="0" locked="0" layoutInCell="1" allowOverlap="1" wp14:anchorId="25431D82" wp14:editId="1ACFBF59">
            <wp:simplePos x="685800" y="914400"/>
            <wp:positionH relativeFrom="margin">
              <wp:align>right</wp:align>
            </wp:positionH>
            <wp:positionV relativeFrom="margin">
              <wp:align>top</wp:align>
            </wp:positionV>
            <wp:extent cx="960120" cy="883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885089"/>
                    </a:xfrm>
                    <a:prstGeom prst="rect">
                      <a:avLst/>
                    </a:prstGeom>
                  </pic:spPr>
                </pic:pic>
              </a:graphicData>
            </a:graphic>
            <wp14:sizeRelH relativeFrom="margin">
              <wp14:pctWidth>0</wp14:pctWidth>
            </wp14:sizeRelH>
            <wp14:sizeRelV relativeFrom="margin">
              <wp14:pctHeight>0</wp14:pctHeight>
            </wp14:sizeRelV>
          </wp:anchor>
        </w:drawing>
      </w:r>
    </w:p>
    <w:p w:rsidR="003D5804" w:rsidRDefault="003D5804" w:rsidP="00AF775B">
      <w:pPr>
        <w:spacing w:after="0" w:line="360" w:lineRule="auto"/>
        <w:rPr>
          <w:rFonts w:cstheme="minorHAnsi"/>
          <w:b/>
          <w:sz w:val="28"/>
          <w:szCs w:val="28"/>
        </w:rPr>
      </w:pPr>
    </w:p>
    <w:p w:rsidR="003D5804" w:rsidRDefault="003D5804" w:rsidP="003D5804">
      <w:pPr>
        <w:spacing w:after="0" w:line="360" w:lineRule="auto"/>
        <w:rPr>
          <w:rFonts w:cstheme="minorHAnsi"/>
          <w:b/>
        </w:rPr>
      </w:pPr>
      <w:bookmarkStart w:id="0" w:name="_GoBack"/>
      <w:bookmarkEnd w:id="0"/>
    </w:p>
    <w:p w:rsidR="003D5804" w:rsidRPr="00F43B77" w:rsidRDefault="003D5804" w:rsidP="003D5804">
      <w:pPr>
        <w:spacing w:after="0" w:line="240" w:lineRule="auto"/>
        <w:jc w:val="right"/>
        <w:rPr>
          <w:rFonts w:cstheme="minorHAnsi"/>
          <w:sz w:val="18"/>
          <w:szCs w:val="18"/>
        </w:rPr>
      </w:pPr>
      <w:r w:rsidRPr="00F43B77">
        <w:rPr>
          <w:rFonts w:cstheme="minorHAnsi"/>
          <w:sz w:val="18"/>
          <w:szCs w:val="18"/>
        </w:rPr>
        <w:t>Moree Plains Gallery</w:t>
      </w:r>
    </w:p>
    <w:p w:rsidR="003D5804" w:rsidRPr="00F43B77" w:rsidRDefault="003D5804" w:rsidP="003D5804">
      <w:pPr>
        <w:spacing w:after="0" w:line="240" w:lineRule="auto"/>
        <w:jc w:val="right"/>
        <w:rPr>
          <w:rFonts w:cstheme="minorHAnsi"/>
          <w:sz w:val="18"/>
          <w:szCs w:val="18"/>
        </w:rPr>
      </w:pPr>
      <w:r w:rsidRPr="00F43B77">
        <w:rPr>
          <w:rFonts w:cstheme="minorHAnsi"/>
          <w:sz w:val="18"/>
          <w:szCs w:val="18"/>
        </w:rPr>
        <w:t>25 Frome St</w:t>
      </w:r>
    </w:p>
    <w:p w:rsidR="003D5804" w:rsidRPr="00F43B77" w:rsidRDefault="003D5804" w:rsidP="003D5804">
      <w:pPr>
        <w:spacing w:after="0" w:line="240" w:lineRule="auto"/>
        <w:jc w:val="right"/>
        <w:rPr>
          <w:rFonts w:cstheme="minorHAnsi"/>
          <w:sz w:val="18"/>
          <w:szCs w:val="18"/>
        </w:rPr>
      </w:pPr>
      <w:r w:rsidRPr="00F43B77">
        <w:rPr>
          <w:rFonts w:cstheme="minorHAnsi"/>
          <w:sz w:val="18"/>
          <w:szCs w:val="18"/>
        </w:rPr>
        <w:t>Moree NSW 2400</w:t>
      </w:r>
    </w:p>
    <w:p w:rsidR="003D5804" w:rsidRPr="00F43B77" w:rsidRDefault="003D5804" w:rsidP="003D5804">
      <w:pPr>
        <w:spacing w:after="0" w:line="240" w:lineRule="auto"/>
        <w:jc w:val="right"/>
        <w:rPr>
          <w:rFonts w:cstheme="minorHAnsi"/>
          <w:sz w:val="18"/>
          <w:szCs w:val="18"/>
        </w:rPr>
      </w:pPr>
      <w:r w:rsidRPr="00F43B77">
        <w:rPr>
          <w:rFonts w:cstheme="minorHAnsi"/>
          <w:sz w:val="18"/>
          <w:szCs w:val="18"/>
        </w:rPr>
        <w:t>(02) 6757 3320</w:t>
      </w:r>
    </w:p>
    <w:p w:rsidR="003D5804" w:rsidRPr="00F43B77" w:rsidRDefault="003D5804" w:rsidP="003D5804">
      <w:pPr>
        <w:spacing w:after="0" w:line="240" w:lineRule="auto"/>
        <w:jc w:val="right"/>
        <w:rPr>
          <w:rFonts w:cstheme="minorHAnsi"/>
          <w:sz w:val="18"/>
          <w:szCs w:val="18"/>
        </w:rPr>
      </w:pPr>
      <w:r w:rsidRPr="00F43B77">
        <w:rPr>
          <w:rFonts w:cstheme="minorHAnsi"/>
          <w:sz w:val="18"/>
          <w:szCs w:val="18"/>
        </w:rPr>
        <w:t>moreeplainsgallery@bigpond.com</w:t>
      </w:r>
    </w:p>
    <w:p w:rsidR="003D5804" w:rsidRDefault="00B56874" w:rsidP="003D5804">
      <w:pPr>
        <w:spacing w:after="0" w:line="360" w:lineRule="auto"/>
        <w:jc w:val="center"/>
        <w:rPr>
          <w:rFonts w:cstheme="minorHAnsi"/>
          <w:b/>
          <w:sz w:val="28"/>
          <w:szCs w:val="28"/>
        </w:rPr>
      </w:pPr>
      <w:r w:rsidRPr="002812F9">
        <w:rPr>
          <w:rFonts w:cstheme="minorHAnsi"/>
          <w:b/>
          <w:sz w:val="28"/>
          <w:szCs w:val="28"/>
        </w:rPr>
        <w:t>Moree Plains Gallery</w:t>
      </w:r>
      <w:r w:rsidR="003D5804">
        <w:rPr>
          <w:rFonts w:cstheme="minorHAnsi"/>
          <w:b/>
          <w:sz w:val="28"/>
          <w:szCs w:val="28"/>
        </w:rPr>
        <w:t xml:space="preserve"> Education Officer</w:t>
      </w:r>
    </w:p>
    <w:p w:rsidR="00DA2DAE" w:rsidRPr="002812F9" w:rsidRDefault="00DA2DAE" w:rsidP="003D5804">
      <w:pPr>
        <w:spacing w:after="0" w:line="360" w:lineRule="auto"/>
        <w:jc w:val="center"/>
        <w:rPr>
          <w:rFonts w:cstheme="minorHAnsi"/>
          <w:b/>
          <w:sz w:val="28"/>
          <w:szCs w:val="28"/>
        </w:rPr>
      </w:pPr>
      <w:r w:rsidRPr="002812F9">
        <w:rPr>
          <w:rFonts w:cstheme="minorHAnsi"/>
          <w:b/>
          <w:sz w:val="28"/>
          <w:szCs w:val="28"/>
        </w:rPr>
        <w:t xml:space="preserve">Information for </w:t>
      </w:r>
      <w:r w:rsidR="00271016">
        <w:rPr>
          <w:rFonts w:cstheme="minorHAnsi"/>
          <w:b/>
          <w:sz w:val="28"/>
          <w:szCs w:val="28"/>
        </w:rPr>
        <w:t>A</w:t>
      </w:r>
      <w:r w:rsidRPr="002812F9">
        <w:rPr>
          <w:rFonts w:cstheme="minorHAnsi"/>
          <w:b/>
          <w:sz w:val="28"/>
          <w:szCs w:val="28"/>
        </w:rPr>
        <w:t>pplicants</w:t>
      </w:r>
    </w:p>
    <w:p w:rsidR="00DA2DAE" w:rsidRPr="002812F9" w:rsidRDefault="00DA2DAE" w:rsidP="00AF775B">
      <w:pPr>
        <w:spacing w:after="0" w:line="360" w:lineRule="auto"/>
        <w:rPr>
          <w:rFonts w:cstheme="minorHAnsi"/>
        </w:rPr>
      </w:pPr>
      <w:r w:rsidRPr="002812F9">
        <w:rPr>
          <w:rFonts w:cstheme="minorHAnsi"/>
        </w:rPr>
        <w:t>The details included in this package are:</w:t>
      </w:r>
    </w:p>
    <w:p w:rsidR="00DA2DAE" w:rsidRPr="00A26EC8" w:rsidRDefault="00DA2DAE" w:rsidP="00A26EC8">
      <w:pPr>
        <w:pStyle w:val="ListParagraph"/>
        <w:numPr>
          <w:ilvl w:val="1"/>
          <w:numId w:val="33"/>
        </w:numPr>
        <w:spacing w:after="0" w:line="360" w:lineRule="auto"/>
        <w:rPr>
          <w:rFonts w:cstheme="minorHAnsi"/>
        </w:rPr>
      </w:pPr>
      <w:r w:rsidRPr="00A26EC8">
        <w:rPr>
          <w:rFonts w:cstheme="minorHAnsi"/>
        </w:rPr>
        <w:t>Background</w:t>
      </w:r>
    </w:p>
    <w:p w:rsidR="00DA2DAE" w:rsidRPr="00A26EC8" w:rsidRDefault="00DA2DAE" w:rsidP="00A26EC8">
      <w:pPr>
        <w:pStyle w:val="ListParagraph"/>
        <w:numPr>
          <w:ilvl w:val="1"/>
          <w:numId w:val="33"/>
        </w:numPr>
        <w:spacing w:after="0" w:line="360" w:lineRule="auto"/>
        <w:rPr>
          <w:rFonts w:cstheme="minorHAnsi"/>
        </w:rPr>
      </w:pPr>
      <w:r w:rsidRPr="00A26EC8">
        <w:rPr>
          <w:rFonts w:cstheme="minorHAnsi"/>
        </w:rPr>
        <w:t>Job description</w:t>
      </w:r>
    </w:p>
    <w:p w:rsidR="00DA2DAE" w:rsidRPr="00A26EC8" w:rsidRDefault="00DA2DAE" w:rsidP="00A26EC8">
      <w:pPr>
        <w:pStyle w:val="ListParagraph"/>
        <w:numPr>
          <w:ilvl w:val="1"/>
          <w:numId w:val="33"/>
        </w:numPr>
        <w:spacing w:after="0" w:line="360" w:lineRule="auto"/>
        <w:rPr>
          <w:rFonts w:cstheme="minorHAnsi"/>
        </w:rPr>
      </w:pPr>
      <w:r w:rsidRPr="00A26EC8">
        <w:rPr>
          <w:rFonts w:cstheme="minorHAnsi"/>
        </w:rPr>
        <w:t>Selection criteria</w:t>
      </w:r>
    </w:p>
    <w:p w:rsidR="00DA2DAE" w:rsidRPr="002812F9" w:rsidRDefault="00DA2DAE" w:rsidP="00AF775B">
      <w:pPr>
        <w:spacing w:after="0" w:line="360" w:lineRule="auto"/>
        <w:rPr>
          <w:rFonts w:cstheme="minorHAnsi"/>
        </w:rPr>
      </w:pPr>
      <w:r w:rsidRPr="002812F9">
        <w:rPr>
          <w:rFonts w:cstheme="minorHAnsi"/>
        </w:rPr>
        <w:t>Please include the following with your application:</w:t>
      </w:r>
    </w:p>
    <w:p w:rsidR="00DA2DAE" w:rsidRPr="002812F9" w:rsidRDefault="00DA2DAE" w:rsidP="00A26EC8">
      <w:pPr>
        <w:pStyle w:val="ListParagraph"/>
        <w:numPr>
          <w:ilvl w:val="0"/>
          <w:numId w:val="34"/>
        </w:numPr>
        <w:spacing w:after="0" w:line="360" w:lineRule="auto"/>
        <w:rPr>
          <w:rFonts w:cstheme="minorHAnsi"/>
        </w:rPr>
      </w:pPr>
      <w:r w:rsidRPr="002812F9">
        <w:rPr>
          <w:rFonts w:cstheme="minorHAnsi"/>
        </w:rPr>
        <w:t>Response to selection criteria</w:t>
      </w:r>
    </w:p>
    <w:p w:rsidR="00DA2DAE" w:rsidRPr="002812F9" w:rsidRDefault="00DA2DAE" w:rsidP="00A26EC8">
      <w:pPr>
        <w:pStyle w:val="ListParagraph"/>
        <w:numPr>
          <w:ilvl w:val="0"/>
          <w:numId w:val="34"/>
        </w:numPr>
        <w:spacing w:after="0" w:line="360" w:lineRule="auto"/>
        <w:rPr>
          <w:rFonts w:cstheme="minorHAnsi"/>
        </w:rPr>
      </w:pPr>
      <w:r w:rsidRPr="002812F9">
        <w:rPr>
          <w:rFonts w:cstheme="minorHAnsi"/>
        </w:rPr>
        <w:t>Curriculum vitae or resume</w:t>
      </w:r>
    </w:p>
    <w:p w:rsidR="00DA2DAE" w:rsidRPr="002812F9" w:rsidRDefault="00A26EC8" w:rsidP="00A26EC8">
      <w:pPr>
        <w:pStyle w:val="ListParagraph"/>
        <w:numPr>
          <w:ilvl w:val="0"/>
          <w:numId w:val="34"/>
        </w:numPr>
        <w:spacing w:after="0" w:line="360" w:lineRule="auto"/>
        <w:rPr>
          <w:rFonts w:cstheme="minorHAnsi"/>
        </w:rPr>
      </w:pPr>
      <w:r>
        <w:rPr>
          <w:rFonts w:cstheme="minorHAnsi"/>
        </w:rPr>
        <w:t>C</w:t>
      </w:r>
      <w:r w:rsidR="00DA2DAE" w:rsidRPr="002812F9">
        <w:rPr>
          <w:rFonts w:cstheme="minorHAnsi"/>
        </w:rPr>
        <w:t>ontact</w:t>
      </w:r>
      <w:r>
        <w:rPr>
          <w:rFonts w:cstheme="minorHAnsi"/>
        </w:rPr>
        <w:t xml:space="preserve"> information of two work related referees. </w:t>
      </w:r>
      <w:r w:rsidR="00AF775B">
        <w:rPr>
          <w:rFonts w:cstheme="minorHAnsi"/>
        </w:rPr>
        <w:t>R</w:t>
      </w:r>
      <w:r w:rsidR="00DA2DAE" w:rsidRPr="002812F9">
        <w:rPr>
          <w:rFonts w:cstheme="minorHAnsi"/>
        </w:rPr>
        <w:t xml:space="preserve">eferees may be contacted without further </w:t>
      </w:r>
      <w:r w:rsidR="00AF775B">
        <w:rPr>
          <w:rFonts w:cstheme="minorHAnsi"/>
        </w:rPr>
        <w:t>notice</w:t>
      </w:r>
      <w:r w:rsidR="00DA2DAE" w:rsidRPr="002812F9">
        <w:rPr>
          <w:rFonts w:cstheme="minorHAnsi"/>
        </w:rPr>
        <w:t xml:space="preserve"> to the applicant.</w:t>
      </w:r>
    </w:p>
    <w:p w:rsidR="00DA2DAE" w:rsidRDefault="00DA2DAE" w:rsidP="00AF775B">
      <w:pPr>
        <w:spacing w:after="0" w:line="360" w:lineRule="auto"/>
        <w:rPr>
          <w:rFonts w:cstheme="minorHAnsi"/>
        </w:rPr>
      </w:pPr>
      <w:r w:rsidRPr="002812F9">
        <w:rPr>
          <w:rFonts w:cstheme="minorHAnsi"/>
        </w:rPr>
        <w:t xml:space="preserve">Applications will be received by email to </w:t>
      </w:r>
      <w:hyperlink r:id="rId9" w:history="1">
        <w:r w:rsidRPr="002812F9">
          <w:rPr>
            <w:rStyle w:val="Hyperlink"/>
            <w:rFonts w:cstheme="minorHAnsi"/>
          </w:rPr>
          <w:t>moreeplainsgallery@bigpond.com</w:t>
        </w:r>
      </w:hyperlink>
      <w:r w:rsidRPr="002812F9">
        <w:rPr>
          <w:rFonts w:cstheme="minorHAnsi"/>
        </w:rPr>
        <w:t>. For further information applicants are encouraged to contact the Gallery Director, Vivien Clyne, on (02) 6757 3320</w:t>
      </w:r>
      <w:r w:rsidR="00AF775B">
        <w:rPr>
          <w:rFonts w:cstheme="minorHAnsi"/>
        </w:rPr>
        <w:t>.</w:t>
      </w:r>
    </w:p>
    <w:p w:rsidR="00EE5E0D" w:rsidRPr="003D5804" w:rsidRDefault="00EE5E0D" w:rsidP="00AF775B">
      <w:pPr>
        <w:spacing w:after="0" w:line="360" w:lineRule="auto"/>
        <w:rPr>
          <w:rFonts w:cstheme="minorHAnsi"/>
          <w:b/>
        </w:rPr>
      </w:pPr>
      <w:r w:rsidRPr="003D5804">
        <w:rPr>
          <w:rFonts w:cstheme="minorHAnsi"/>
          <w:b/>
        </w:rPr>
        <w:t>Timeline for recruitment process:</w:t>
      </w:r>
    </w:p>
    <w:p w:rsidR="00EE5E0D" w:rsidRPr="002812F9" w:rsidRDefault="00EE5E0D" w:rsidP="00AF775B">
      <w:pPr>
        <w:pStyle w:val="ListParagraph"/>
        <w:numPr>
          <w:ilvl w:val="0"/>
          <w:numId w:val="3"/>
        </w:numPr>
        <w:spacing w:after="0" w:line="360" w:lineRule="auto"/>
        <w:rPr>
          <w:rFonts w:cstheme="minorHAnsi"/>
        </w:rPr>
      </w:pPr>
      <w:r w:rsidRPr="002812F9">
        <w:rPr>
          <w:rFonts w:cstheme="minorHAnsi"/>
        </w:rPr>
        <w:t xml:space="preserve">Applications close </w:t>
      </w:r>
      <w:r w:rsidR="00DA2DAE" w:rsidRPr="002812F9">
        <w:rPr>
          <w:rFonts w:cstheme="minorHAnsi"/>
        </w:rPr>
        <w:t xml:space="preserve">Friday 14 April </w:t>
      </w:r>
      <w:r w:rsidRPr="002812F9">
        <w:rPr>
          <w:rFonts w:cstheme="minorHAnsi"/>
        </w:rPr>
        <w:t>201</w:t>
      </w:r>
      <w:r w:rsidR="00DA2DAE" w:rsidRPr="002812F9">
        <w:rPr>
          <w:rFonts w:cstheme="minorHAnsi"/>
        </w:rPr>
        <w:t>7</w:t>
      </w:r>
      <w:r w:rsidR="00B200C0" w:rsidRPr="002812F9">
        <w:rPr>
          <w:rFonts w:cstheme="minorHAnsi"/>
        </w:rPr>
        <w:t xml:space="preserve"> at </w:t>
      </w:r>
      <w:r w:rsidR="00DA2DAE" w:rsidRPr="002812F9">
        <w:rPr>
          <w:rFonts w:cstheme="minorHAnsi"/>
        </w:rPr>
        <w:t>4</w:t>
      </w:r>
      <w:r w:rsidR="00B200C0" w:rsidRPr="002812F9">
        <w:rPr>
          <w:rFonts w:cstheme="minorHAnsi"/>
        </w:rPr>
        <w:t>pm</w:t>
      </w:r>
    </w:p>
    <w:p w:rsidR="00EE5E0D" w:rsidRPr="002812F9" w:rsidRDefault="00DA2DAE" w:rsidP="00AF775B">
      <w:pPr>
        <w:pStyle w:val="ListParagraph"/>
        <w:numPr>
          <w:ilvl w:val="0"/>
          <w:numId w:val="3"/>
        </w:numPr>
        <w:spacing w:after="0" w:line="360" w:lineRule="auto"/>
        <w:rPr>
          <w:rFonts w:cstheme="minorHAnsi"/>
        </w:rPr>
      </w:pPr>
      <w:r w:rsidRPr="002812F9">
        <w:rPr>
          <w:rFonts w:cstheme="minorHAnsi"/>
        </w:rPr>
        <w:t>Interviews from Monday 24 April 2017</w:t>
      </w:r>
    </w:p>
    <w:p w:rsidR="00EE5E0D" w:rsidRPr="002812F9" w:rsidRDefault="00DA2DAE" w:rsidP="00AF775B">
      <w:pPr>
        <w:pStyle w:val="ListParagraph"/>
        <w:numPr>
          <w:ilvl w:val="0"/>
          <w:numId w:val="3"/>
        </w:numPr>
        <w:spacing w:after="0" w:line="360" w:lineRule="auto"/>
        <w:rPr>
          <w:rFonts w:cstheme="minorHAnsi"/>
        </w:rPr>
      </w:pPr>
      <w:r w:rsidRPr="002812F9">
        <w:rPr>
          <w:rFonts w:cstheme="minorHAnsi"/>
        </w:rPr>
        <w:t xml:space="preserve">Employee </w:t>
      </w:r>
      <w:r w:rsidR="00EE5E0D" w:rsidRPr="002812F9">
        <w:rPr>
          <w:rFonts w:cstheme="minorHAnsi"/>
        </w:rPr>
        <w:t xml:space="preserve">Commencement date </w:t>
      </w:r>
      <w:r w:rsidRPr="002812F9">
        <w:rPr>
          <w:rFonts w:cstheme="minorHAnsi"/>
        </w:rPr>
        <w:t>from Monday 15 May 2017</w:t>
      </w:r>
    </w:p>
    <w:p w:rsidR="00B200C0" w:rsidRPr="002812F9" w:rsidRDefault="00DA2DAE" w:rsidP="00AF775B">
      <w:pPr>
        <w:pStyle w:val="ListParagraph"/>
        <w:numPr>
          <w:ilvl w:val="0"/>
          <w:numId w:val="3"/>
        </w:numPr>
        <w:spacing w:after="0" w:line="360" w:lineRule="auto"/>
        <w:rPr>
          <w:rFonts w:cstheme="minorHAnsi"/>
        </w:rPr>
      </w:pPr>
      <w:r w:rsidRPr="002812F9">
        <w:rPr>
          <w:rFonts w:cstheme="minorHAnsi"/>
        </w:rPr>
        <w:t>There will be a p</w:t>
      </w:r>
      <w:r w:rsidR="00972C4E" w:rsidRPr="002812F9">
        <w:rPr>
          <w:rFonts w:cstheme="minorHAnsi"/>
        </w:rPr>
        <w:t>robationary</w:t>
      </w:r>
      <w:r w:rsidR="00B200C0" w:rsidRPr="002812F9">
        <w:rPr>
          <w:rFonts w:cstheme="minorHAnsi"/>
        </w:rPr>
        <w:t xml:space="preserve"> period </w:t>
      </w:r>
      <w:r w:rsidR="0048042A" w:rsidRPr="002812F9">
        <w:rPr>
          <w:rFonts w:cstheme="minorHAnsi"/>
        </w:rPr>
        <w:t xml:space="preserve">of </w:t>
      </w:r>
      <w:r w:rsidRPr="002812F9">
        <w:rPr>
          <w:rFonts w:cstheme="minorHAnsi"/>
        </w:rPr>
        <w:t>six</w:t>
      </w:r>
      <w:r w:rsidR="0048042A" w:rsidRPr="002812F9">
        <w:rPr>
          <w:rFonts w:cstheme="minorHAnsi"/>
        </w:rPr>
        <w:t xml:space="preserve"> months for </w:t>
      </w:r>
      <w:r w:rsidRPr="002812F9">
        <w:rPr>
          <w:rFonts w:cstheme="minorHAnsi"/>
        </w:rPr>
        <w:t xml:space="preserve">the </w:t>
      </w:r>
      <w:r w:rsidR="0048042A" w:rsidRPr="002812F9">
        <w:rPr>
          <w:rFonts w:cstheme="minorHAnsi"/>
        </w:rPr>
        <w:t>successful applicant</w:t>
      </w:r>
    </w:p>
    <w:p w:rsidR="007D72AA" w:rsidRPr="0096439D" w:rsidRDefault="007D72AA" w:rsidP="007D72AA">
      <w:pPr>
        <w:spacing w:after="0" w:line="360" w:lineRule="auto"/>
        <w:rPr>
          <w:rFonts w:cstheme="minorHAnsi"/>
          <w:b/>
          <w:bCs/>
        </w:rPr>
      </w:pPr>
      <w:r w:rsidRPr="0096439D">
        <w:rPr>
          <w:rFonts w:cstheme="minorHAnsi"/>
          <w:b/>
        </w:rPr>
        <w:t>E</w:t>
      </w:r>
      <w:r w:rsidRPr="0096439D">
        <w:rPr>
          <w:rFonts w:cstheme="minorHAnsi"/>
          <w:b/>
          <w:bCs/>
        </w:rPr>
        <w:t>mployment Terms and Remuneration Information</w:t>
      </w:r>
    </w:p>
    <w:p w:rsidR="007D72AA" w:rsidRPr="002812F9" w:rsidRDefault="007D72AA" w:rsidP="007D72AA">
      <w:pPr>
        <w:spacing w:after="0" w:line="360" w:lineRule="auto"/>
        <w:rPr>
          <w:rFonts w:cstheme="minorHAnsi"/>
          <w:bCs/>
        </w:rPr>
      </w:pPr>
      <w:r w:rsidRPr="002812F9">
        <w:rPr>
          <w:rFonts w:cstheme="minorHAnsi"/>
          <w:bCs/>
        </w:rPr>
        <w:t xml:space="preserve">Moree Plains Gallery’s Education Officer role is funded </w:t>
      </w:r>
      <w:r>
        <w:rPr>
          <w:rFonts w:cstheme="minorHAnsi"/>
          <w:bCs/>
        </w:rPr>
        <w:t>on a</w:t>
      </w:r>
      <w:r w:rsidRPr="002812F9">
        <w:rPr>
          <w:rFonts w:cstheme="minorHAnsi"/>
          <w:bCs/>
        </w:rPr>
        <w:t xml:space="preserve"> triennial</w:t>
      </w:r>
      <w:r>
        <w:rPr>
          <w:rFonts w:cstheme="minorHAnsi"/>
          <w:bCs/>
        </w:rPr>
        <w:t xml:space="preserve"> basis by </w:t>
      </w:r>
      <w:r w:rsidRPr="002812F9">
        <w:rPr>
          <w:rFonts w:cstheme="minorHAnsi"/>
          <w:bCs/>
        </w:rPr>
        <w:t>Arts NSW.</w:t>
      </w:r>
    </w:p>
    <w:p w:rsidR="007D72AA" w:rsidRPr="002812F9" w:rsidRDefault="007D72AA" w:rsidP="007D72AA">
      <w:pPr>
        <w:spacing w:after="0" w:line="360" w:lineRule="auto"/>
        <w:rPr>
          <w:rFonts w:cstheme="minorHAnsi"/>
          <w:b/>
        </w:rPr>
      </w:pPr>
      <w:r w:rsidRPr="002812F9">
        <w:rPr>
          <w:rFonts w:cstheme="minorHAnsi"/>
          <w:b/>
          <w:bCs/>
        </w:rPr>
        <w:t>Award Information</w:t>
      </w:r>
      <w:r w:rsidRPr="002812F9">
        <w:rPr>
          <w:rFonts w:cstheme="minorHAnsi"/>
          <w:b/>
          <w:bCs/>
          <w:u w:val="dotted"/>
        </w:rPr>
        <w:tab/>
      </w:r>
      <w:r w:rsidRPr="002812F9">
        <w:rPr>
          <w:rFonts w:cstheme="minorHAnsi"/>
          <w:b/>
          <w:bCs/>
          <w:u w:val="dotted"/>
        </w:rPr>
        <w:tab/>
      </w:r>
      <w:r w:rsidRPr="002812F9">
        <w:rPr>
          <w:rFonts w:cstheme="minorHAnsi"/>
          <w:b/>
          <w:bCs/>
          <w:u w:val="dotted"/>
        </w:rPr>
        <w:tab/>
      </w:r>
      <w:r w:rsidRPr="002812F9">
        <w:rPr>
          <w:rFonts w:cstheme="minorHAnsi"/>
          <w:bCs/>
        </w:rPr>
        <w:t xml:space="preserve">Amusement, Events and Recreation 2010 </w:t>
      </w:r>
      <w:r w:rsidRPr="002812F9">
        <w:rPr>
          <w:rFonts w:cstheme="minorHAnsi"/>
        </w:rPr>
        <w:t>Grade 4</w:t>
      </w:r>
    </w:p>
    <w:p w:rsidR="007D72AA" w:rsidRPr="002812F9" w:rsidRDefault="007D72AA" w:rsidP="007D72AA">
      <w:pPr>
        <w:spacing w:after="0" w:line="360" w:lineRule="auto"/>
        <w:rPr>
          <w:rFonts w:cstheme="minorHAnsi"/>
          <w:b/>
        </w:rPr>
      </w:pPr>
      <w:r>
        <w:rPr>
          <w:rFonts w:cstheme="minorHAnsi"/>
          <w:b/>
        </w:rPr>
        <w:t xml:space="preserve">Employment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Part-time 2 year contract</w:t>
      </w:r>
    </w:p>
    <w:p w:rsidR="007D72AA" w:rsidRPr="002812F9" w:rsidRDefault="007D72AA" w:rsidP="007D72AA">
      <w:pPr>
        <w:spacing w:after="0" w:line="360" w:lineRule="auto"/>
        <w:rPr>
          <w:rFonts w:cstheme="minorHAnsi"/>
          <w:b/>
        </w:rPr>
      </w:pPr>
      <w:r w:rsidRPr="002812F9">
        <w:rPr>
          <w:rFonts w:cstheme="minorHAnsi"/>
          <w:b/>
        </w:rPr>
        <w:t>Contact Hours</w:t>
      </w:r>
      <w:r w:rsidRPr="002812F9">
        <w:rPr>
          <w:rFonts w:cstheme="minorHAnsi"/>
          <w:b/>
          <w:u w:val="dotted"/>
        </w:rPr>
        <w:tab/>
        <w:t xml:space="preserve">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24hrs/Week</w:t>
      </w:r>
    </w:p>
    <w:p w:rsidR="007D72AA" w:rsidRPr="002812F9" w:rsidRDefault="007D72AA" w:rsidP="007D72AA">
      <w:pPr>
        <w:spacing w:after="0" w:line="360" w:lineRule="auto"/>
        <w:rPr>
          <w:rFonts w:cstheme="minorHAnsi"/>
          <w:b/>
        </w:rPr>
      </w:pPr>
      <w:r w:rsidRPr="002812F9">
        <w:rPr>
          <w:rFonts w:cstheme="minorHAnsi"/>
          <w:b/>
        </w:rPr>
        <w:t xml:space="preserve">Gross Weekly Pay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$700</w:t>
      </w:r>
    </w:p>
    <w:p w:rsidR="007D72AA" w:rsidRPr="002812F9" w:rsidRDefault="007D72AA" w:rsidP="007D72AA">
      <w:pPr>
        <w:spacing w:after="0" w:line="360" w:lineRule="auto"/>
        <w:rPr>
          <w:rFonts w:cstheme="minorHAnsi"/>
          <w:b/>
        </w:rPr>
      </w:pPr>
      <w:r w:rsidRPr="002812F9">
        <w:rPr>
          <w:rFonts w:cstheme="minorHAnsi"/>
          <w:b/>
        </w:rPr>
        <w:t xml:space="preserve">Gross Annual Pay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$36,400</w:t>
      </w:r>
    </w:p>
    <w:p w:rsidR="007D72AA" w:rsidRPr="002812F9" w:rsidRDefault="007D72AA" w:rsidP="007D72AA">
      <w:pPr>
        <w:spacing w:after="0" w:line="360" w:lineRule="auto"/>
        <w:rPr>
          <w:rFonts w:cstheme="minorHAnsi"/>
          <w:b/>
        </w:rPr>
      </w:pPr>
      <w:r w:rsidRPr="002812F9">
        <w:rPr>
          <w:rFonts w:cstheme="minorHAnsi"/>
          <w:b/>
        </w:rPr>
        <w:t xml:space="preserve">Superannuation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$3,600</w:t>
      </w:r>
    </w:p>
    <w:p w:rsidR="007D72AA" w:rsidRPr="002812F9" w:rsidRDefault="007D72AA" w:rsidP="007D72AA">
      <w:pPr>
        <w:spacing w:after="0" w:line="360" w:lineRule="auto"/>
        <w:rPr>
          <w:rFonts w:cstheme="minorHAnsi"/>
          <w:b/>
        </w:rPr>
      </w:pPr>
      <w:r w:rsidRPr="002812F9">
        <w:rPr>
          <w:rFonts w:cstheme="minorHAnsi"/>
          <w:b/>
        </w:rPr>
        <w:t>Total Remuneration Package</w:t>
      </w:r>
      <w:r w:rsidRPr="002812F9">
        <w:rPr>
          <w:rFonts w:cstheme="minorHAnsi"/>
          <w:b/>
          <w:u w:val="dotted"/>
        </w:rPr>
        <w:tab/>
      </w:r>
      <w:r w:rsidRPr="002812F9">
        <w:rPr>
          <w:rFonts w:cstheme="minorHAnsi"/>
          <w:b/>
          <w:u w:val="dotted"/>
        </w:rPr>
        <w:tab/>
      </w:r>
      <w:r w:rsidRPr="002812F9">
        <w:rPr>
          <w:rFonts w:cstheme="minorHAnsi"/>
        </w:rPr>
        <w:t>$40,000</w:t>
      </w:r>
      <w:r>
        <w:rPr>
          <w:rFonts w:cstheme="minorHAnsi"/>
        </w:rPr>
        <w:t xml:space="preserve"> per annum</w:t>
      </w:r>
    </w:p>
    <w:p w:rsidR="007D72AA" w:rsidRPr="002812F9" w:rsidRDefault="007D72AA" w:rsidP="007D72AA">
      <w:pPr>
        <w:spacing w:after="0" w:line="360" w:lineRule="auto"/>
        <w:rPr>
          <w:rFonts w:cstheme="minorHAnsi"/>
          <w:b/>
        </w:rPr>
      </w:pPr>
      <w:r w:rsidRPr="002812F9">
        <w:rPr>
          <w:rFonts w:cstheme="minorHAnsi"/>
          <w:b/>
        </w:rPr>
        <w:t xml:space="preserve">Annual Leave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16 days/year</w:t>
      </w:r>
      <w:r w:rsidRPr="002812F9">
        <w:rPr>
          <w:rFonts w:cstheme="minorHAnsi"/>
          <w:b/>
        </w:rPr>
        <w:t xml:space="preserve"> </w:t>
      </w:r>
    </w:p>
    <w:p w:rsidR="007D72AA" w:rsidRDefault="007D72AA" w:rsidP="007D72AA">
      <w:pPr>
        <w:spacing w:after="0" w:line="360" w:lineRule="auto"/>
        <w:rPr>
          <w:rFonts w:cstheme="minorHAnsi"/>
        </w:rPr>
      </w:pPr>
      <w:r w:rsidRPr="002812F9">
        <w:rPr>
          <w:rFonts w:cstheme="minorHAnsi"/>
          <w:b/>
        </w:rPr>
        <w:t xml:space="preserve">Personal Leave </w:t>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b/>
          <w:u w:val="dotted"/>
        </w:rPr>
        <w:tab/>
      </w:r>
      <w:r w:rsidRPr="002812F9">
        <w:rPr>
          <w:rFonts w:cstheme="minorHAnsi"/>
        </w:rPr>
        <w:t>8 days/year</w:t>
      </w:r>
    </w:p>
    <w:p w:rsidR="00E2287D" w:rsidRPr="00E2287D" w:rsidRDefault="00E2287D" w:rsidP="00E2287D">
      <w:pPr>
        <w:spacing w:after="0" w:line="360" w:lineRule="auto"/>
        <w:rPr>
          <w:rFonts w:cstheme="minorHAnsi"/>
          <w:b/>
          <w:sz w:val="28"/>
          <w:szCs w:val="28"/>
        </w:rPr>
      </w:pPr>
      <w:r w:rsidRPr="00E2287D">
        <w:rPr>
          <w:rFonts w:cstheme="minorHAnsi"/>
          <w:b/>
          <w:sz w:val="28"/>
          <w:szCs w:val="28"/>
        </w:rPr>
        <w:t>Background information</w:t>
      </w:r>
    </w:p>
    <w:p w:rsidR="00E2287D" w:rsidRPr="00E2287D" w:rsidRDefault="00E2287D" w:rsidP="00E2287D">
      <w:pPr>
        <w:spacing w:after="0" w:line="360" w:lineRule="auto"/>
        <w:rPr>
          <w:rFonts w:cstheme="minorHAnsi"/>
          <w:lang w:val="en-US"/>
        </w:rPr>
      </w:pPr>
      <w:r w:rsidRPr="00E2287D">
        <w:rPr>
          <w:rFonts w:cstheme="minorHAnsi"/>
          <w:lang w:val="en-US"/>
        </w:rPr>
        <w:lastRenderedPageBreak/>
        <w:t xml:space="preserve">As a community minded </w:t>
      </w:r>
      <w:r w:rsidRPr="00E16358">
        <w:rPr>
          <w:rFonts w:cstheme="minorHAnsi"/>
        </w:rPr>
        <w:t>organisation</w:t>
      </w:r>
      <w:r w:rsidRPr="00E2287D">
        <w:rPr>
          <w:rFonts w:cstheme="minorHAnsi"/>
          <w:lang w:val="en-US"/>
        </w:rPr>
        <w:t xml:space="preserve">, Moree Plains Gallery strives to enhance the appreciation and practice of art in the Moree Plains Shire. </w:t>
      </w:r>
      <w:r w:rsidRPr="00E2287D">
        <w:rPr>
          <w:rFonts w:cstheme="minorHAnsi"/>
          <w:lang w:val="en"/>
        </w:rPr>
        <w:t>We achieve this goal by presenting a schedule of changing exhibitions and diverse public programs. The Gallery promotes and preserves the art and culture of the Kamilaroi people and all residents of North West New South Wales.</w:t>
      </w:r>
      <w:r w:rsidRPr="00E2287D">
        <w:rPr>
          <w:rFonts w:cstheme="minorHAnsi"/>
          <w:lang w:val="en-US"/>
        </w:rPr>
        <w:t xml:space="preserve"> </w:t>
      </w:r>
    </w:p>
    <w:p w:rsidR="00E2287D" w:rsidRDefault="00E2287D" w:rsidP="00E2287D">
      <w:pPr>
        <w:spacing w:after="0" w:line="360" w:lineRule="auto"/>
        <w:rPr>
          <w:rFonts w:cstheme="minorHAnsi"/>
        </w:rPr>
      </w:pPr>
    </w:p>
    <w:p w:rsidR="00E2287D" w:rsidRPr="0060549F" w:rsidRDefault="00E2287D" w:rsidP="00E2287D">
      <w:pPr>
        <w:spacing w:after="0" w:line="360" w:lineRule="auto"/>
      </w:pPr>
      <w:r w:rsidRPr="002812F9">
        <w:rPr>
          <w:rFonts w:cstheme="minorHAnsi"/>
        </w:rPr>
        <w:t xml:space="preserve">Moree Plains Gallery has one of the most extensive collections of Aboriginal art in regional New South Wales and is building a significant holding of works by non-Indigenous Australian artists. Our annual program includes an array of exhibitions drawn from the permanent collection, as well as touring shows. </w:t>
      </w:r>
      <w:r w:rsidR="00E16358">
        <w:rPr>
          <w:rFonts w:cstheme="minorHAnsi"/>
        </w:rPr>
        <w:t>Our</w:t>
      </w:r>
      <w:r>
        <w:rPr>
          <w:rFonts w:cstheme="minorHAnsi"/>
        </w:rPr>
        <w:t xml:space="preserve"> facilities include </w:t>
      </w:r>
      <w:r w:rsidR="00E16358">
        <w:rPr>
          <w:rFonts w:cstheme="minorHAnsi"/>
        </w:rPr>
        <w:t>the Gallery</w:t>
      </w:r>
      <w:r>
        <w:rPr>
          <w:rFonts w:cstheme="minorHAnsi"/>
        </w:rPr>
        <w:t xml:space="preserve"> Studio which houses our education programs. </w:t>
      </w:r>
      <w:r w:rsidRPr="00551964">
        <w:t>Moree Pla</w:t>
      </w:r>
      <w:r>
        <w:t>ins Gallery Education P</w:t>
      </w:r>
      <w:r w:rsidRPr="0060549F">
        <w:t xml:space="preserve">rograms focus on engaging the </w:t>
      </w:r>
      <w:r>
        <w:t>following p</w:t>
      </w:r>
      <w:r w:rsidRPr="0060549F">
        <w:t xml:space="preserve">riority </w:t>
      </w:r>
      <w:r>
        <w:t>a</w:t>
      </w:r>
      <w:r w:rsidRPr="0060549F">
        <w:t>reas:</w:t>
      </w:r>
    </w:p>
    <w:p w:rsidR="00E2287D" w:rsidRDefault="00E2287D" w:rsidP="00E2287D">
      <w:pPr>
        <w:pStyle w:val="ListParagraph"/>
        <w:numPr>
          <w:ilvl w:val="0"/>
          <w:numId w:val="30"/>
        </w:numPr>
        <w:spacing w:after="0" w:line="360" w:lineRule="auto"/>
      </w:pPr>
      <w:r>
        <w:t>Artists</w:t>
      </w:r>
      <w:r w:rsidRPr="00551964">
        <w:t xml:space="preserve"> living/working in regional NSW</w:t>
      </w:r>
    </w:p>
    <w:p w:rsidR="00E2287D" w:rsidRDefault="00E2287D" w:rsidP="00E2287D">
      <w:pPr>
        <w:pStyle w:val="ListParagraph"/>
        <w:numPr>
          <w:ilvl w:val="0"/>
          <w:numId w:val="30"/>
        </w:numPr>
        <w:spacing w:after="0" w:line="360" w:lineRule="auto"/>
      </w:pPr>
      <w:r>
        <w:t>A</w:t>
      </w:r>
      <w:r w:rsidRPr="00551964">
        <w:t>boriginal People</w:t>
      </w:r>
    </w:p>
    <w:p w:rsidR="00E2287D" w:rsidRDefault="00E2287D" w:rsidP="00E2287D">
      <w:pPr>
        <w:pStyle w:val="ListParagraph"/>
        <w:numPr>
          <w:ilvl w:val="0"/>
          <w:numId w:val="30"/>
        </w:numPr>
        <w:spacing w:after="0" w:line="360" w:lineRule="auto"/>
      </w:pPr>
      <w:r w:rsidRPr="00551964">
        <w:t>Young People</w:t>
      </w:r>
    </w:p>
    <w:p w:rsidR="00E2287D" w:rsidRPr="00E2287D" w:rsidRDefault="00E2287D" w:rsidP="00E2287D">
      <w:pPr>
        <w:pStyle w:val="ListParagraph"/>
        <w:numPr>
          <w:ilvl w:val="0"/>
          <w:numId w:val="30"/>
        </w:numPr>
        <w:spacing w:after="0" w:line="360" w:lineRule="auto"/>
        <w:rPr>
          <w:rFonts w:cstheme="minorHAnsi"/>
          <w:color w:val="000000"/>
          <w:shd w:val="clear" w:color="auto" w:fill="FFFFFF"/>
        </w:rPr>
      </w:pPr>
      <w:r w:rsidRPr="00551964">
        <w:t>People living</w:t>
      </w:r>
      <w:r>
        <w:t xml:space="preserve"> with a d</w:t>
      </w:r>
      <w:r w:rsidRPr="00551964">
        <w:t>isability</w:t>
      </w:r>
      <w:r>
        <w:t xml:space="preserve"> or mental health issue</w:t>
      </w:r>
    </w:p>
    <w:p w:rsidR="003D5804" w:rsidRDefault="003D5804" w:rsidP="003D5804">
      <w:pPr>
        <w:spacing w:after="0" w:line="360" w:lineRule="auto"/>
        <w:rPr>
          <w:rFonts w:cstheme="minorHAnsi"/>
          <w:b/>
          <w:color w:val="000000"/>
          <w:shd w:val="clear" w:color="auto" w:fill="FFFFFF"/>
        </w:rPr>
      </w:pPr>
    </w:p>
    <w:p w:rsidR="003D5804" w:rsidRPr="003D5804" w:rsidRDefault="003D5804" w:rsidP="003D5804">
      <w:pPr>
        <w:spacing w:after="0" w:line="360" w:lineRule="auto"/>
        <w:rPr>
          <w:rFonts w:cstheme="minorHAnsi"/>
          <w:b/>
          <w:color w:val="000000"/>
          <w:shd w:val="clear" w:color="auto" w:fill="FFFFFF"/>
        </w:rPr>
      </w:pPr>
      <w:r w:rsidRPr="003D5804">
        <w:rPr>
          <w:rFonts w:cstheme="minorHAnsi"/>
          <w:b/>
          <w:color w:val="000000"/>
          <w:shd w:val="clear" w:color="auto" w:fill="FFFFFF"/>
        </w:rPr>
        <w:t>The Role:</w:t>
      </w:r>
    </w:p>
    <w:p w:rsidR="003D5804" w:rsidRPr="00E2287D" w:rsidRDefault="003D5804" w:rsidP="003D5804">
      <w:pPr>
        <w:spacing w:after="0" w:line="360" w:lineRule="auto"/>
        <w:rPr>
          <w:rFonts w:cstheme="minorHAnsi"/>
          <w:color w:val="000000"/>
          <w:shd w:val="clear" w:color="auto" w:fill="FFFFFF"/>
        </w:rPr>
      </w:pPr>
      <w:r w:rsidRPr="00E2287D">
        <w:rPr>
          <w:rFonts w:cstheme="minorHAnsi"/>
          <w:color w:val="000000"/>
          <w:shd w:val="clear" w:color="auto" w:fill="FFFFFF"/>
        </w:rPr>
        <w:t>The successful applicant to the Education Officer role will</w:t>
      </w:r>
      <w:r>
        <w:rPr>
          <w:rFonts w:cstheme="minorHAnsi"/>
          <w:color w:val="000000"/>
          <w:shd w:val="clear" w:color="auto" w:fill="FFFFFF"/>
        </w:rPr>
        <w:t xml:space="preserve"> demonstrate a </w:t>
      </w:r>
      <w:r w:rsidRPr="00E2287D">
        <w:rPr>
          <w:rFonts w:cstheme="minorHAnsi"/>
          <w:color w:val="000000"/>
          <w:shd w:val="clear" w:color="auto" w:fill="FFFFFF"/>
        </w:rPr>
        <w:t xml:space="preserve">passion for engaging with a variety of audiences, including children and families, seniors, youth, access, Culturally &amp; Linguistically Diverse (CALD) and adult audiences.  </w:t>
      </w:r>
      <w:r>
        <w:rPr>
          <w:rFonts w:cstheme="minorHAnsi"/>
          <w:color w:val="000000"/>
          <w:shd w:val="clear" w:color="auto" w:fill="FFFFFF"/>
        </w:rPr>
        <w:t xml:space="preserve">You will have a </w:t>
      </w:r>
      <w:r w:rsidRPr="00E2287D">
        <w:rPr>
          <w:rFonts w:cstheme="minorHAnsi"/>
          <w:color w:val="000000"/>
          <w:shd w:val="clear" w:color="auto" w:fill="FFFFFF"/>
        </w:rPr>
        <w:t xml:space="preserve">working knowledge </w:t>
      </w:r>
      <w:r>
        <w:rPr>
          <w:rFonts w:cstheme="minorHAnsi"/>
          <w:color w:val="000000"/>
          <w:shd w:val="clear" w:color="auto" w:fill="FFFFFF"/>
        </w:rPr>
        <w:t xml:space="preserve">of creative programs and </w:t>
      </w:r>
      <w:r w:rsidRPr="00E2287D">
        <w:rPr>
          <w:rFonts w:cstheme="minorHAnsi"/>
          <w:color w:val="000000"/>
          <w:shd w:val="clear" w:color="auto" w:fill="FFFFFF"/>
        </w:rPr>
        <w:t xml:space="preserve">experience delivering education activities such as tours, art classes for children of all ages, adult and community engagement programs. You demonstrate a creative approach </w:t>
      </w:r>
      <w:r>
        <w:rPr>
          <w:rFonts w:cstheme="minorHAnsi"/>
          <w:color w:val="000000"/>
          <w:shd w:val="clear" w:color="auto" w:fill="FFFFFF"/>
        </w:rPr>
        <w:t>to program planning,</w:t>
      </w:r>
      <w:r w:rsidRPr="00E2287D">
        <w:rPr>
          <w:rFonts w:cstheme="minorHAnsi"/>
          <w:color w:val="000000"/>
          <w:shd w:val="clear" w:color="auto" w:fill="FFFFFF"/>
        </w:rPr>
        <w:t xml:space="preserve"> with a high level of attention to detail including manag</w:t>
      </w:r>
      <w:r>
        <w:rPr>
          <w:rFonts w:cstheme="minorHAnsi"/>
          <w:color w:val="000000"/>
          <w:shd w:val="clear" w:color="auto" w:fill="FFFFFF"/>
        </w:rPr>
        <w:t>ing budgets, writing reports</w:t>
      </w:r>
      <w:r w:rsidRPr="00E2287D">
        <w:rPr>
          <w:rFonts w:cstheme="minorHAnsi"/>
          <w:color w:val="000000"/>
          <w:shd w:val="clear" w:color="auto" w:fill="FFFFFF"/>
        </w:rPr>
        <w:t>.</w:t>
      </w:r>
      <w:r>
        <w:rPr>
          <w:rFonts w:cstheme="minorHAnsi"/>
          <w:color w:val="000000"/>
          <w:shd w:val="clear" w:color="auto" w:fill="FFFFFF"/>
        </w:rPr>
        <w:t xml:space="preserve"> You are enthusiastic and work well independently as well as in a team environment.</w:t>
      </w:r>
    </w:p>
    <w:p w:rsidR="003D5804" w:rsidRDefault="003D5804" w:rsidP="003D5804">
      <w:pPr>
        <w:spacing w:after="0" w:line="360" w:lineRule="auto"/>
        <w:rPr>
          <w:rFonts w:cstheme="minorHAnsi"/>
          <w:b/>
        </w:rPr>
      </w:pPr>
    </w:p>
    <w:p w:rsidR="003D5804" w:rsidRPr="002812F9" w:rsidRDefault="003D5804" w:rsidP="003D5804">
      <w:pPr>
        <w:spacing w:after="0" w:line="360" w:lineRule="auto"/>
        <w:rPr>
          <w:rFonts w:cstheme="minorHAnsi"/>
          <w:b/>
        </w:rPr>
      </w:pPr>
      <w:r w:rsidRPr="002812F9">
        <w:rPr>
          <w:rFonts w:cstheme="minorHAnsi"/>
          <w:b/>
        </w:rPr>
        <w:t>Qualifications and experience:</w:t>
      </w:r>
    </w:p>
    <w:p w:rsidR="003D5804" w:rsidRPr="002812F9" w:rsidRDefault="003D5804" w:rsidP="003D5804">
      <w:pPr>
        <w:pStyle w:val="ListParagraph"/>
        <w:numPr>
          <w:ilvl w:val="0"/>
          <w:numId w:val="7"/>
        </w:numPr>
        <w:spacing w:after="0" w:line="360" w:lineRule="auto"/>
        <w:rPr>
          <w:rFonts w:cstheme="minorHAnsi"/>
        </w:rPr>
      </w:pPr>
      <w:r w:rsidRPr="002812F9">
        <w:rPr>
          <w:rFonts w:cstheme="minorHAnsi"/>
        </w:rPr>
        <w:t>Relevant experience in education and the delivery of creative programs</w:t>
      </w:r>
    </w:p>
    <w:p w:rsidR="003D5804" w:rsidRPr="00A26EC8" w:rsidRDefault="003D5804" w:rsidP="003D5804">
      <w:pPr>
        <w:pStyle w:val="ListParagraph"/>
        <w:numPr>
          <w:ilvl w:val="0"/>
          <w:numId w:val="7"/>
        </w:numPr>
        <w:spacing w:after="0" w:line="360" w:lineRule="auto"/>
        <w:rPr>
          <w:rFonts w:cstheme="minorHAnsi"/>
        </w:rPr>
      </w:pPr>
      <w:r w:rsidRPr="00A26EC8">
        <w:rPr>
          <w:rFonts w:cstheme="minorHAnsi"/>
        </w:rPr>
        <w:t xml:space="preserve">Desirable attributes include tertiary qualifications </w:t>
      </w:r>
      <w:r>
        <w:rPr>
          <w:rFonts w:cstheme="minorHAnsi"/>
        </w:rPr>
        <w:t xml:space="preserve">and/or equivalent experience </w:t>
      </w:r>
      <w:r w:rsidRPr="00A26EC8">
        <w:rPr>
          <w:rFonts w:cstheme="minorHAnsi"/>
        </w:rPr>
        <w:t xml:space="preserve">in </w:t>
      </w:r>
      <w:r>
        <w:rPr>
          <w:rFonts w:cstheme="minorHAnsi"/>
        </w:rPr>
        <w:t>E</w:t>
      </w:r>
      <w:r w:rsidRPr="00A26EC8">
        <w:rPr>
          <w:rFonts w:cstheme="minorHAnsi"/>
        </w:rPr>
        <w:t xml:space="preserve">ducation, </w:t>
      </w:r>
      <w:r>
        <w:rPr>
          <w:rFonts w:cstheme="minorHAnsi"/>
        </w:rPr>
        <w:t>F</w:t>
      </w:r>
      <w:r w:rsidRPr="00A26EC8">
        <w:rPr>
          <w:rFonts w:cstheme="minorHAnsi"/>
        </w:rPr>
        <w:t xml:space="preserve">ine </w:t>
      </w:r>
      <w:r>
        <w:rPr>
          <w:rFonts w:cstheme="minorHAnsi"/>
        </w:rPr>
        <w:t>A</w:t>
      </w:r>
      <w:r w:rsidRPr="00A26EC8">
        <w:rPr>
          <w:rFonts w:cstheme="minorHAnsi"/>
        </w:rPr>
        <w:t xml:space="preserve">rts and/or </w:t>
      </w:r>
      <w:r>
        <w:rPr>
          <w:rFonts w:cstheme="minorHAnsi"/>
        </w:rPr>
        <w:t>Arts A</w:t>
      </w:r>
      <w:r w:rsidRPr="00A26EC8">
        <w:rPr>
          <w:rFonts w:cstheme="minorHAnsi"/>
        </w:rPr>
        <w:t xml:space="preserve">dministration </w:t>
      </w:r>
    </w:p>
    <w:p w:rsidR="003D5804" w:rsidRPr="002812F9" w:rsidRDefault="003D5804" w:rsidP="003D5804">
      <w:pPr>
        <w:pStyle w:val="ListParagraph"/>
        <w:numPr>
          <w:ilvl w:val="0"/>
          <w:numId w:val="7"/>
        </w:numPr>
        <w:spacing w:after="0" w:line="360" w:lineRule="auto"/>
        <w:rPr>
          <w:rFonts w:cstheme="minorHAnsi"/>
        </w:rPr>
      </w:pPr>
      <w:r w:rsidRPr="002812F9">
        <w:rPr>
          <w:rFonts w:cstheme="minorHAnsi"/>
        </w:rPr>
        <w:t>Class C Driver’s license</w:t>
      </w:r>
    </w:p>
    <w:p w:rsidR="003D5804" w:rsidRDefault="003D5804" w:rsidP="003D5804">
      <w:pPr>
        <w:pStyle w:val="ListParagraph"/>
        <w:numPr>
          <w:ilvl w:val="0"/>
          <w:numId w:val="7"/>
        </w:numPr>
        <w:spacing w:after="0" w:line="360" w:lineRule="auto"/>
        <w:rPr>
          <w:rFonts w:cstheme="minorHAnsi"/>
        </w:rPr>
      </w:pPr>
      <w:r w:rsidRPr="002812F9">
        <w:rPr>
          <w:rFonts w:cstheme="minorHAnsi"/>
        </w:rPr>
        <w:t xml:space="preserve">The successful applicant will require a NSW working with children check </w:t>
      </w:r>
    </w:p>
    <w:p w:rsidR="003D5804" w:rsidRDefault="003D5804" w:rsidP="003D5804">
      <w:pPr>
        <w:spacing w:after="0" w:line="360" w:lineRule="auto"/>
        <w:rPr>
          <w:rFonts w:cstheme="minorHAnsi"/>
        </w:rPr>
      </w:pPr>
      <w:r>
        <w:rPr>
          <w:rFonts w:cstheme="minorHAnsi"/>
        </w:rPr>
        <w:t xml:space="preserve">Limited training will be available to the successful applicant. </w:t>
      </w:r>
    </w:p>
    <w:p w:rsidR="003D5804" w:rsidRDefault="003D5804" w:rsidP="007D72AA">
      <w:pPr>
        <w:spacing w:after="0" w:line="360" w:lineRule="auto"/>
        <w:rPr>
          <w:rFonts w:cstheme="minorHAnsi"/>
          <w:b/>
        </w:rPr>
      </w:pPr>
    </w:p>
    <w:p w:rsidR="007D72AA" w:rsidRPr="007D72AA" w:rsidRDefault="007D72AA" w:rsidP="007D72AA">
      <w:pPr>
        <w:spacing w:after="0" w:line="360" w:lineRule="auto"/>
        <w:rPr>
          <w:rFonts w:cstheme="minorHAnsi"/>
          <w:b/>
        </w:rPr>
      </w:pPr>
      <w:r w:rsidRPr="007D72AA">
        <w:rPr>
          <w:rFonts w:cstheme="minorHAnsi"/>
          <w:b/>
        </w:rPr>
        <w:t>Reporting Structure</w:t>
      </w:r>
    </w:p>
    <w:p w:rsidR="007D72AA" w:rsidRPr="007D72AA" w:rsidRDefault="007D72AA" w:rsidP="007D72AA">
      <w:pPr>
        <w:spacing w:after="0" w:line="360" w:lineRule="auto"/>
        <w:rPr>
          <w:rFonts w:cstheme="minorHAnsi"/>
        </w:rPr>
      </w:pPr>
      <w:r w:rsidRPr="007D72AA">
        <w:rPr>
          <w:rFonts w:cstheme="minorHAnsi"/>
        </w:rPr>
        <w:t>The Education Officer reports to the Gallery Director. The Education Officer will supervise Gallery volunteers as required. Other Gallery personnel include the Board of Directors, Curator and Casual Staff.</w:t>
      </w:r>
    </w:p>
    <w:p w:rsidR="003D5804" w:rsidRDefault="003D5804" w:rsidP="00AF775B">
      <w:pPr>
        <w:spacing w:after="0" w:line="360" w:lineRule="auto"/>
        <w:rPr>
          <w:rFonts w:cstheme="minorHAnsi"/>
          <w:b/>
          <w:sz w:val="28"/>
          <w:szCs w:val="28"/>
        </w:rPr>
      </w:pPr>
    </w:p>
    <w:p w:rsidR="00DA2DAE" w:rsidRPr="007D72AA" w:rsidRDefault="00DA2DAE" w:rsidP="00AF775B">
      <w:pPr>
        <w:spacing w:after="0" w:line="360" w:lineRule="auto"/>
        <w:rPr>
          <w:rFonts w:cstheme="minorHAnsi"/>
          <w:b/>
          <w:sz w:val="28"/>
          <w:szCs w:val="28"/>
        </w:rPr>
      </w:pPr>
      <w:r w:rsidRPr="007D72AA">
        <w:rPr>
          <w:rFonts w:cstheme="minorHAnsi"/>
          <w:b/>
          <w:sz w:val="28"/>
          <w:szCs w:val="28"/>
        </w:rPr>
        <w:t>Statement of Duties</w:t>
      </w:r>
    </w:p>
    <w:p w:rsidR="00DA2DAE" w:rsidRDefault="00DA2DAE" w:rsidP="00AF775B">
      <w:pPr>
        <w:spacing w:after="0" w:line="360" w:lineRule="auto"/>
        <w:rPr>
          <w:rFonts w:cstheme="minorHAnsi"/>
          <w:szCs w:val="21"/>
        </w:rPr>
      </w:pPr>
      <w:r w:rsidRPr="002812F9">
        <w:rPr>
          <w:rFonts w:cstheme="minorHAnsi"/>
          <w:szCs w:val="21"/>
        </w:rPr>
        <w:lastRenderedPageBreak/>
        <w:t>From time to time the Education Officer will be required to perform tasks in addition to those listed here.</w:t>
      </w:r>
      <w:r w:rsidR="00AF775B">
        <w:rPr>
          <w:rFonts w:cstheme="minorHAnsi"/>
          <w:szCs w:val="21"/>
        </w:rPr>
        <w:t xml:space="preserve"> </w:t>
      </w:r>
    </w:p>
    <w:p w:rsidR="00DA2DAE" w:rsidRPr="002812F9" w:rsidRDefault="00DA2DAE" w:rsidP="00AF775B">
      <w:pPr>
        <w:spacing w:after="0" w:line="360" w:lineRule="auto"/>
        <w:rPr>
          <w:rFonts w:cstheme="minorHAnsi"/>
          <w:b/>
          <w:szCs w:val="21"/>
        </w:rPr>
      </w:pPr>
      <w:r w:rsidRPr="002812F9">
        <w:rPr>
          <w:rFonts w:cstheme="minorHAnsi"/>
          <w:b/>
          <w:szCs w:val="21"/>
        </w:rPr>
        <w:t>Position Overview</w:t>
      </w:r>
    </w:p>
    <w:p w:rsidR="00DA2DAE" w:rsidRPr="00E16358" w:rsidRDefault="00DA2DAE" w:rsidP="00E16358">
      <w:pPr>
        <w:spacing w:after="0" w:line="360" w:lineRule="auto"/>
        <w:rPr>
          <w:rFonts w:cstheme="minorHAnsi"/>
          <w:b/>
          <w:szCs w:val="21"/>
        </w:rPr>
      </w:pPr>
      <w:r w:rsidRPr="00E16358">
        <w:rPr>
          <w:rFonts w:cstheme="minorHAnsi"/>
          <w:szCs w:val="21"/>
        </w:rPr>
        <w:t>Coordinate and run programs and events that connect the Gallery</w:t>
      </w:r>
      <w:r w:rsidR="00E16358">
        <w:rPr>
          <w:rFonts w:cstheme="minorHAnsi"/>
          <w:szCs w:val="21"/>
        </w:rPr>
        <w:t xml:space="preserve"> with our community, especially the priority demographics </w:t>
      </w:r>
      <w:r w:rsidRPr="00E16358">
        <w:rPr>
          <w:rFonts w:cstheme="minorHAnsi"/>
          <w:szCs w:val="21"/>
        </w:rPr>
        <w:t xml:space="preserve">set out </w:t>
      </w:r>
      <w:r w:rsidR="00E16358">
        <w:rPr>
          <w:rFonts w:cstheme="minorHAnsi"/>
          <w:szCs w:val="21"/>
        </w:rPr>
        <w:t xml:space="preserve">above. </w:t>
      </w:r>
    </w:p>
    <w:p w:rsidR="00DA2DAE" w:rsidRPr="002812F9" w:rsidRDefault="00DA2DAE" w:rsidP="00AF775B">
      <w:pPr>
        <w:spacing w:after="0" w:line="360" w:lineRule="auto"/>
        <w:rPr>
          <w:rFonts w:cstheme="minorHAnsi"/>
          <w:b/>
          <w:szCs w:val="21"/>
        </w:rPr>
      </w:pPr>
      <w:r w:rsidRPr="002812F9">
        <w:rPr>
          <w:rFonts w:cstheme="minorHAnsi"/>
          <w:b/>
          <w:szCs w:val="21"/>
        </w:rPr>
        <w:t>Coordinate the Gallery’s Education Program</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 xml:space="preserve">Coordinate and run the Gallery’s schools outreach program, “Art in a Suitcase”, to promote the permanent collection </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Coordinate and run Art as Therapy workshops in partnership with a range of community support organisations</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Coordinate workshops run by professional artists from around Australia, including professional development classes for local artists</w:t>
      </w:r>
    </w:p>
    <w:p w:rsidR="00DA2DAE" w:rsidRPr="002812F9" w:rsidRDefault="00DA2DAE" w:rsidP="00AF775B">
      <w:pPr>
        <w:pStyle w:val="ListParagraph"/>
        <w:numPr>
          <w:ilvl w:val="0"/>
          <w:numId w:val="20"/>
        </w:numPr>
        <w:spacing w:after="0" w:line="360" w:lineRule="auto"/>
        <w:rPr>
          <w:rFonts w:cstheme="minorHAnsi"/>
          <w:b/>
        </w:rPr>
      </w:pPr>
      <w:r w:rsidRPr="002812F9">
        <w:rPr>
          <w:rFonts w:cstheme="minorHAnsi"/>
        </w:rPr>
        <w:t>Work with the Curator to develop education material and activities that enhance our audience’s experience of exhibitions, including artist talks, workshops and artist residencies</w:t>
      </w:r>
    </w:p>
    <w:p w:rsidR="00DA2DAE" w:rsidRPr="002812F9" w:rsidRDefault="00DA2DAE" w:rsidP="00AF775B">
      <w:pPr>
        <w:pStyle w:val="ListParagraph"/>
        <w:numPr>
          <w:ilvl w:val="0"/>
          <w:numId w:val="20"/>
        </w:numPr>
        <w:spacing w:after="0" w:line="360" w:lineRule="auto"/>
        <w:rPr>
          <w:rFonts w:cstheme="minorHAnsi"/>
          <w:b/>
        </w:rPr>
      </w:pPr>
      <w:r w:rsidRPr="002812F9">
        <w:rPr>
          <w:rFonts w:cstheme="minorHAnsi"/>
        </w:rPr>
        <w:t xml:space="preserve">Work with the Curator to develop and write education material to promote the permanent collection in line with the national curriculum </w:t>
      </w:r>
    </w:p>
    <w:p w:rsidR="00DA2DAE" w:rsidRPr="002812F9" w:rsidRDefault="00DA2DAE" w:rsidP="00AF775B">
      <w:pPr>
        <w:pStyle w:val="ListParagraph"/>
        <w:numPr>
          <w:ilvl w:val="0"/>
          <w:numId w:val="20"/>
        </w:numPr>
        <w:spacing w:after="0" w:line="360" w:lineRule="auto"/>
        <w:rPr>
          <w:rFonts w:cstheme="minorHAnsi"/>
          <w:b/>
        </w:rPr>
      </w:pPr>
      <w:r w:rsidRPr="002812F9">
        <w:rPr>
          <w:rFonts w:cstheme="minorHAnsi"/>
        </w:rPr>
        <w:t>Work with the Curator to deliver exhibition tours and talks</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Work with the Director to manage the Gallery’s education budget and report on activities, including participant numbers and surveys</w:t>
      </w:r>
    </w:p>
    <w:p w:rsidR="00DA2DAE"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Work with the Director to apply for and acquit grants and raise money for the Gallery’s Education and Community Engagement Programs.</w:t>
      </w:r>
    </w:p>
    <w:p w:rsidR="00E16358" w:rsidRPr="002812F9" w:rsidRDefault="00E16358" w:rsidP="00E16358">
      <w:pPr>
        <w:numPr>
          <w:ilvl w:val="0"/>
          <w:numId w:val="20"/>
        </w:numPr>
        <w:spacing w:after="0" w:line="360" w:lineRule="auto"/>
        <w:textAlignment w:val="baseline"/>
        <w:rPr>
          <w:rFonts w:cstheme="minorHAnsi"/>
          <w:lang w:eastAsia="en-AU"/>
        </w:rPr>
      </w:pPr>
      <w:r w:rsidRPr="002812F9">
        <w:rPr>
          <w:rFonts w:cstheme="minorHAnsi"/>
          <w:lang w:eastAsia="en-AU"/>
        </w:rPr>
        <w:t>Responsible for marketing and promoting all Education and Community Engagement programs and events</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Responsible for the Gallery Studio, including venue hire bookings, stocktake and ordering of art supplies, cleaning, and maintenance of a safe work environment.</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Manage education volunteers</w:t>
      </w:r>
    </w:p>
    <w:p w:rsidR="00DA2DAE" w:rsidRPr="002812F9" w:rsidRDefault="00DA2DAE" w:rsidP="00AF775B">
      <w:pPr>
        <w:numPr>
          <w:ilvl w:val="0"/>
          <w:numId w:val="20"/>
        </w:numPr>
        <w:spacing w:after="0" w:line="360" w:lineRule="auto"/>
        <w:textAlignment w:val="baseline"/>
        <w:rPr>
          <w:rFonts w:cstheme="minorHAnsi"/>
          <w:lang w:eastAsia="en-AU"/>
        </w:rPr>
      </w:pPr>
      <w:r w:rsidRPr="002812F9">
        <w:rPr>
          <w:rFonts w:cstheme="minorHAnsi"/>
          <w:lang w:eastAsia="en-AU"/>
        </w:rPr>
        <w:t>Represent and promote the Gallery to external educational bodies, committees and individuals in order to establish a network of useful and productive partnerships</w:t>
      </w:r>
    </w:p>
    <w:p w:rsidR="00DA2DAE" w:rsidRPr="002812F9" w:rsidRDefault="00DA2DAE" w:rsidP="00AF775B">
      <w:pPr>
        <w:spacing w:after="0" w:line="360" w:lineRule="auto"/>
        <w:rPr>
          <w:rFonts w:cstheme="minorHAnsi"/>
          <w:b/>
          <w:szCs w:val="21"/>
        </w:rPr>
      </w:pPr>
      <w:r w:rsidRPr="002812F9">
        <w:rPr>
          <w:rFonts w:cstheme="minorHAnsi"/>
          <w:b/>
          <w:szCs w:val="21"/>
        </w:rPr>
        <w:t>Workplace Health and Safety</w:t>
      </w:r>
    </w:p>
    <w:p w:rsidR="00DA2DAE" w:rsidRPr="002812F9" w:rsidRDefault="00DA2DAE" w:rsidP="00AF775B">
      <w:pPr>
        <w:numPr>
          <w:ilvl w:val="0"/>
          <w:numId w:val="22"/>
        </w:numPr>
        <w:spacing w:after="0" w:line="360" w:lineRule="auto"/>
        <w:rPr>
          <w:rFonts w:cstheme="minorHAnsi"/>
          <w:szCs w:val="21"/>
        </w:rPr>
      </w:pPr>
      <w:r w:rsidRPr="002812F9">
        <w:rPr>
          <w:rFonts w:cstheme="minorHAnsi"/>
          <w:szCs w:val="21"/>
        </w:rPr>
        <w:t>Ensure all work is carried out in accordance with the obligations detailed in the Workplace Health &amp; Safety Act &amp; Regulations</w:t>
      </w:r>
    </w:p>
    <w:p w:rsidR="0096439D" w:rsidRDefault="00DA2DAE" w:rsidP="0096439D">
      <w:pPr>
        <w:numPr>
          <w:ilvl w:val="0"/>
          <w:numId w:val="22"/>
        </w:numPr>
        <w:spacing w:after="0" w:line="360" w:lineRule="auto"/>
        <w:rPr>
          <w:rFonts w:cstheme="minorHAnsi"/>
          <w:b/>
          <w:sz w:val="28"/>
          <w:szCs w:val="28"/>
        </w:rPr>
      </w:pPr>
      <w:r w:rsidRPr="0096439D">
        <w:rPr>
          <w:rFonts w:cstheme="minorHAnsi"/>
          <w:szCs w:val="21"/>
        </w:rPr>
        <w:t>Employee must ensure that they do not place themselves or others at risk of injury or illness by eliminating or reporting any potential ha</w:t>
      </w:r>
      <w:r w:rsidR="007D72AA" w:rsidRPr="0096439D">
        <w:rPr>
          <w:rFonts w:cstheme="minorHAnsi"/>
          <w:szCs w:val="21"/>
        </w:rPr>
        <w:t>zardous to staff or the public</w:t>
      </w:r>
    </w:p>
    <w:p w:rsidR="003D5804" w:rsidRDefault="003D5804" w:rsidP="0096439D">
      <w:pPr>
        <w:spacing w:after="0" w:line="360" w:lineRule="auto"/>
        <w:rPr>
          <w:rFonts w:cstheme="minorHAnsi"/>
          <w:b/>
          <w:sz w:val="28"/>
          <w:szCs w:val="28"/>
        </w:rPr>
      </w:pPr>
    </w:p>
    <w:p w:rsidR="003D5804" w:rsidRDefault="003D5804" w:rsidP="0096439D">
      <w:pPr>
        <w:spacing w:after="0" w:line="360" w:lineRule="auto"/>
        <w:rPr>
          <w:rFonts w:cstheme="minorHAnsi"/>
          <w:b/>
          <w:sz w:val="28"/>
          <w:szCs w:val="28"/>
        </w:rPr>
      </w:pPr>
    </w:p>
    <w:p w:rsidR="003D5804" w:rsidRDefault="003D5804" w:rsidP="0096439D">
      <w:pPr>
        <w:spacing w:after="0" w:line="360" w:lineRule="auto"/>
        <w:rPr>
          <w:rFonts w:cstheme="minorHAnsi"/>
          <w:b/>
          <w:sz w:val="28"/>
          <w:szCs w:val="28"/>
        </w:rPr>
      </w:pPr>
    </w:p>
    <w:p w:rsidR="00DA2DAE" w:rsidRPr="0096439D" w:rsidRDefault="0096439D" w:rsidP="0096439D">
      <w:pPr>
        <w:spacing w:after="0" w:line="360" w:lineRule="auto"/>
        <w:rPr>
          <w:rFonts w:cstheme="minorHAnsi"/>
          <w:b/>
          <w:sz w:val="28"/>
          <w:szCs w:val="28"/>
        </w:rPr>
      </w:pPr>
      <w:r>
        <w:rPr>
          <w:rFonts w:cstheme="minorHAnsi"/>
          <w:b/>
          <w:sz w:val="28"/>
          <w:szCs w:val="28"/>
        </w:rPr>
        <w:t>Hours of Work</w:t>
      </w:r>
    </w:p>
    <w:p w:rsidR="00DA2DAE" w:rsidRPr="002812F9" w:rsidRDefault="00DA2DAE" w:rsidP="00AF775B">
      <w:pPr>
        <w:spacing w:after="0" w:line="360" w:lineRule="auto"/>
        <w:rPr>
          <w:rFonts w:cstheme="minorHAnsi"/>
        </w:rPr>
      </w:pPr>
      <w:r w:rsidRPr="002812F9">
        <w:rPr>
          <w:rFonts w:cstheme="minorHAnsi"/>
        </w:rPr>
        <w:lastRenderedPageBreak/>
        <w:t>Moree Plains Gallery offers flexible working arrangements in consultation with the Gallery Director and Board. The following schedu</w:t>
      </w:r>
      <w:r w:rsidR="003C1BE3">
        <w:rPr>
          <w:rFonts w:cstheme="minorHAnsi"/>
        </w:rPr>
        <w:t>le outlines contact hours and key programs and is open for negotiation</w:t>
      </w:r>
      <w:r w:rsidRPr="002812F9">
        <w:rPr>
          <w:rFonts w:cstheme="minorHAnsi"/>
        </w:rPr>
        <w:t xml:space="preserve"> with the successful applicant.</w:t>
      </w:r>
      <w:r w:rsidR="00AF775B">
        <w:rPr>
          <w:rFonts w:cstheme="minorHAnsi"/>
        </w:rPr>
        <w:t xml:space="preserve"> From time to time the Education Officer will be expected to organise and facilitate special events and workshops outside any agreed upon contact hours. All overtime is subject to Moree Plains Gallery’s flexi-time policy and established procedures. </w:t>
      </w:r>
    </w:p>
    <w:p w:rsidR="00DA2DAE" w:rsidRPr="002812F9" w:rsidRDefault="00DA2DAE" w:rsidP="00AF775B">
      <w:pPr>
        <w:spacing w:after="0" w:line="360" w:lineRule="auto"/>
        <w:rPr>
          <w:rFonts w:cstheme="minorHAnsi"/>
        </w:rPr>
      </w:pPr>
    </w:p>
    <w:p w:rsidR="00DA2DAE" w:rsidRPr="002812F9" w:rsidRDefault="00DA2DAE" w:rsidP="00AF775B">
      <w:pPr>
        <w:spacing w:after="0" w:line="360" w:lineRule="auto"/>
        <w:rPr>
          <w:rFonts w:cstheme="minorHAnsi"/>
          <w:b/>
          <w:u w:val="single"/>
        </w:rPr>
      </w:pPr>
      <w:r w:rsidRPr="002812F9">
        <w:rPr>
          <w:rFonts w:cstheme="minorHAnsi"/>
          <w:b/>
          <w:u w:val="single"/>
        </w:rPr>
        <w:t>Tuesday</w:t>
      </w:r>
    </w:p>
    <w:p w:rsidR="00DA2DAE" w:rsidRPr="002812F9" w:rsidRDefault="00DA2DAE" w:rsidP="00AF775B">
      <w:pPr>
        <w:spacing w:after="0" w:line="360" w:lineRule="auto"/>
        <w:rPr>
          <w:rFonts w:cstheme="minorHAnsi"/>
          <w:b/>
        </w:rPr>
      </w:pPr>
      <w:r w:rsidRPr="002812F9">
        <w:rPr>
          <w:rFonts w:cstheme="minorHAnsi"/>
          <w:b/>
        </w:rPr>
        <w:t>Education Officer 9:00am – 5pm</w:t>
      </w:r>
    </w:p>
    <w:p w:rsidR="00DA2DAE" w:rsidRPr="002812F9" w:rsidRDefault="00DA2DAE" w:rsidP="00AF775B">
      <w:pPr>
        <w:pStyle w:val="ListParagraph"/>
        <w:numPr>
          <w:ilvl w:val="0"/>
          <w:numId w:val="23"/>
        </w:numPr>
        <w:spacing w:after="0" w:line="360" w:lineRule="auto"/>
        <w:rPr>
          <w:rFonts w:cstheme="minorHAnsi"/>
        </w:rPr>
      </w:pPr>
      <w:r w:rsidRPr="002812F9">
        <w:rPr>
          <w:rFonts w:cstheme="minorHAnsi"/>
        </w:rPr>
        <w:t>10am – 12pm</w:t>
      </w:r>
      <w:r w:rsidRPr="002812F9">
        <w:rPr>
          <w:rFonts w:cstheme="minorHAnsi"/>
        </w:rPr>
        <w:tab/>
      </w:r>
      <w:r w:rsidRPr="002812F9">
        <w:rPr>
          <w:rFonts w:cstheme="minorHAnsi"/>
        </w:rPr>
        <w:tab/>
        <w:t>Art as Therapy (Mental Health Support Organisations)</w:t>
      </w:r>
    </w:p>
    <w:p w:rsidR="00DA2DAE" w:rsidRPr="002812F9" w:rsidRDefault="00DA2DAE" w:rsidP="00AF775B">
      <w:pPr>
        <w:pStyle w:val="ListParagraph"/>
        <w:numPr>
          <w:ilvl w:val="0"/>
          <w:numId w:val="23"/>
        </w:numPr>
        <w:spacing w:after="0" w:line="360" w:lineRule="auto"/>
        <w:rPr>
          <w:rFonts w:cstheme="minorHAnsi"/>
        </w:rPr>
      </w:pPr>
      <w:r w:rsidRPr="002812F9">
        <w:rPr>
          <w:rFonts w:cstheme="minorHAnsi"/>
        </w:rPr>
        <w:t>1pm – 3pm</w:t>
      </w:r>
      <w:r w:rsidRPr="002812F9">
        <w:rPr>
          <w:rFonts w:cstheme="minorHAnsi"/>
        </w:rPr>
        <w:tab/>
      </w:r>
      <w:r w:rsidRPr="002812F9">
        <w:rPr>
          <w:rFonts w:cstheme="minorHAnsi"/>
        </w:rPr>
        <w:tab/>
        <w:t>Gwydir Industries</w:t>
      </w:r>
    </w:p>
    <w:p w:rsidR="00DA2DAE" w:rsidRPr="002812F9" w:rsidRDefault="00DA2DAE" w:rsidP="00AF775B">
      <w:pPr>
        <w:pStyle w:val="ListParagraph"/>
        <w:numPr>
          <w:ilvl w:val="0"/>
          <w:numId w:val="23"/>
        </w:numPr>
        <w:spacing w:after="0" w:line="360" w:lineRule="auto"/>
        <w:rPr>
          <w:rFonts w:cstheme="minorHAnsi"/>
        </w:rPr>
      </w:pPr>
      <w:r w:rsidRPr="002812F9">
        <w:rPr>
          <w:rFonts w:cstheme="minorHAnsi"/>
        </w:rPr>
        <w:t>3:30pm – 4:30pm</w:t>
      </w:r>
      <w:r w:rsidRPr="002812F9">
        <w:rPr>
          <w:rFonts w:cstheme="minorHAnsi"/>
        </w:rPr>
        <w:tab/>
        <w:t>Art After School (kids art class on a paid term based enrolment)</w:t>
      </w:r>
    </w:p>
    <w:p w:rsidR="00DA2DAE" w:rsidRPr="002812F9" w:rsidRDefault="00DA2DAE" w:rsidP="00AF775B">
      <w:pPr>
        <w:spacing w:after="0" w:line="360" w:lineRule="auto"/>
        <w:rPr>
          <w:rFonts w:cstheme="minorHAnsi"/>
        </w:rPr>
      </w:pPr>
    </w:p>
    <w:p w:rsidR="00DA2DAE" w:rsidRPr="002812F9" w:rsidRDefault="00DA2DAE" w:rsidP="00AF775B">
      <w:pPr>
        <w:spacing w:after="0" w:line="360" w:lineRule="auto"/>
        <w:rPr>
          <w:rFonts w:cstheme="minorHAnsi"/>
          <w:b/>
          <w:u w:val="single"/>
        </w:rPr>
      </w:pPr>
      <w:r w:rsidRPr="002812F9">
        <w:rPr>
          <w:rFonts w:cstheme="minorHAnsi"/>
          <w:b/>
          <w:u w:val="single"/>
        </w:rPr>
        <w:t>Wednesday</w:t>
      </w:r>
    </w:p>
    <w:p w:rsidR="00DA2DAE" w:rsidRPr="002812F9" w:rsidRDefault="00DA2DAE" w:rsidP="00AF775B">
      <w:pPr>
        <w:spacing w:after="0" w:line="360" w:lineRule="auto"/>
        <w:rPr>
          <w:rFonts w:cstheme="minorHAnsi"/>
          <w:b/>
        </w:rPr>
      </w:pPr>
      <w:r w:rsidRPr="002812F9">
        <w:rPr>
          <w:rFonts w:cstheme="minorHAnsi"/>
          <w:b/>
        </w:rPr>
        <w:t>Education Officer 9am – 5pm</w:t>
      </w:r>
    </w:p>
    <w:p w:rsidR="00DA2DAE" w:rsidRPr="002812F9" w:rsidRDefault="00DA2DAE" w:rsidP="00AF775B">
      <w:pPr>
        <w:pStyle w:val="ListParagraph"/>
        <w:numPr>
          <w:ilvl w:val="0"/>
          <w:numId w:val="24"/>
        </w:numPr>
        <w:spacing w:after="0" w:line="360" w:lineRule="auto"/>
        <w:rPr>
          <w:rFonts w:cstheme="minorHAnsi"/>
          <w:b/>
        </w:rPr>
      </w:pPr>
      <w:r w:rsidRPr="002812F9">
        <w:rPr>
          <w:rFonts w:cstheme="minorHAnsi"/>
          <w:b/>
        </w:rPr>
        <w:t>School Outreach Program</w:t>
      </w:r>
    </w:p>
    <w:p w:rsidR="00DA2DAE" w:rsidRPr="002812F9" w:rsidRDefault="00DA2DAE" w:rsidP="00AF775B">
      <w:pPr>
        <w:pStyle w:val="ListParagraph"/>
        <w:numPr>
          <w:ilvl w:val="1"/>
          <w:numId w:val="24"/>
        </w:numPr>
        <w:spacing w:after="0" w:line="360" w:lineRule="auto"/>
        <w:rPr>
          <w:rFonts w:cstheme="minorHAnsi"/>
          <w:b/>
        </w:rPr>
      </w:pPr>
      <w:r w:rsidRPr="002812F9">
        <w:rPr>
          <w:rFonts w:cstheme="minorHAnsi"/>
        </w:rPr>
        <w:t xml:space="preserve">Fortnightly visit to schools in and around Moree </w:t>
      </w:r>
    </w:p>
    <w:p w:rsidR="00DA2DAE" w:rsidRPr="002812F9" w:rsidRDefault="00DA2DAE" w:rsidP="00AF775B">
      <w:pPr>
        <w:pStyle w:val="ListParagraph"/>
        <w:numPr>
          <w:ilvl w:val="0"/>
          <w:numId w:val="24"/>
        </w:numPr>
        <w:spacing w:after="0" w:line="360" w:lineRule="auto"/>
        <w:rPr>
          <w:rFonts w:cstheme="minorHAnsi"/>
          <w:b/>
        </w:rPr>
      </w:pPr>
      <w:r w:rsidRPr="002812F9">
        <w:rPr>
          <w:rFonts w:cstheme="minorHAnsi"/>
          <w:b/>
        </w:rPr>
        <w:t>Administration</w:t>
      </w:r>
    </w:p>
    <w:p w:rsidR="00DA2DAE" w:rsidRPr="002812F9" w:rsidRDefault="00DA2DAE" w:rsidP="00AF775B">
      <w:pPr>
        <w:pStyle w:val="ListParagraph"/>
        <w:numPr>
          <w:ilvl w:val="1"/>
          <w:numId w:val="24"/>
        </w:numPr>
        <w:spacing w:after="0" w:line="360" w:lineRule="auto"/>
        <w:rPr>
          <w:rFonts w:cstheme="minorHAnsi"/>
          <w:b/>
        </w:rPr>
      </w:pPr>
      <w:r w:rsidRPr="002812F9">
        <w:rPr>
          <w:rFonts w:cstheme="minorHAnsi"/>
        </w:rPr>
        <w:t>Fortnightly office day to organise programs and liaise with other staff</w:t>
      </w:r>
    </w:p>
    <w:p w:rsidR="00DA2DAE" w:rsidRPr="002812F9" w:rsidRDefault="00DA2DAE" w:rsidP="00AF775B">
      <w:pPr>
        <w:spacing w:after="0" w:line="360" w:lineRule="auto"/>
        <w:rPr>
          <w:rFonts w:cstheme="minorHAnsi"/>
          <w:b/>
          <w:u w:val="single"/>
        </w:rPr>
      </w:pPr>
      <w:r w:rsidRPr="002812F9">
        <w:rPr>
          <w:rFonts w:cstheme="minorHAnsi"/>
          <w:b/>
          <w:u w:val="single"/>
        </w:rPr>
        <w:t>Friday</w:t>
      </w:r>
    </w:p>
    <w:p w:rsidR="00DA2DAE" w:rsidRPr="002812F9" w:rsidRDefault="00DA2DAE" w:rsidP="00AF775B">
      <w:pPr>
        <w:spacing w:after="0" w:line="360" w:lineRule="auto"/>
        <w:rPr>
          <w:rFonts w:cstheme="minorHAnsi"/>
          <w:b/>
        </w:rPr>
      </w:pPr>
      <w:r w:rsidRPr="002812F9">
        <w:rPr>
          <w:rFonts w:cstheme="minorHAnsi"/>
          <w:b/>
        </w:rPr>
        <w:t>Education Officer 9am – 5pm</w:t>
      </w:r>
    </w:p>
    <w:p w:rsidR="00DA2DAE" w:rsidRPr="002812F9" w:rsidRDefault="009A1E3F" w:rsidP="00AF775B">
      <w:pPr>
        <w:pStyle w:val="ListParagraph"/>
        <w:numPr>
          <w:ilvl w:val="0"/>
          <w:numId w:val="25"/>
        </w:numPr>
        <w:spacing w:after="0" w:line="360" w:lineRule="auto"/>
        <w:rPr>
          <w:rFonts w:cstheme="minorHAnsi"/>
          <w:b/>
        </w:rPr>
      </w:pPr>
      <w:r>
        <w:rPr>
          <w:rFonts w:cstheme="minorHAnsi"/>
          <w:b/>
        </w:rPr>
        <w:t>Community Art /</w:t>
      </w:r>
      <w:r w:rsidR="00DA2DAE" w:rsidRPr="002812F9">
        <w:rPr>
          <w:rFonts w:cstheme="minorHAnsi"/>
          <w:b/>
        </w:rPr>
        <w:t xml:space="preserve"> Administration</w:t>
      </w:r>
      <w:r w:rsidR="0096439D">
        <w:rPr>
          <w:rFonts w:cstheme="minorHAnsi"/>
          <w:b/>
        </w:rPr>
        <w:t xml:space="preserve"> Day</w:t>
      </w:r>
    </w:p>
    <w:p w:rsidR="00DA2DAE" w:rsidRPr="002812F9" w:rsidRDefault="00DA2DAE" w:rsidP="00AF775B">
      <w:pPr>
        <w:pStyle w:val="ListParagraph"/>
        <w:numPr>
          <w:ilvl w:val="1"/>
          <w:numId w:val="25"/>
        </w:numPr>
        <w:spacing w:after="0" w:line="360" w:lineRule="auto"/>
        <w:rPr>
          <w:rFonts w:cstheme="minorHAnsi"/>
          <w:b/>
        </w:rPr>
      </w:pPr>
      <w:r w:rsidRPr="002812F9">
        <w:rPr>
          <w:rFonts w:cstheme="minorHAnsi"/>
        </w:rPr>
        <w:t xml:space="preserve">Gallery Studio open to the public for free, BYO art materials (some basics provided) </w:t>
      </w:r>
    </w:p>
    <w:p w:rsidR="00DA2DAE" w:rsidRPr="002812F9" w:rsidRDefault="00DA2DAE" w:rsidP="00AF775B">
      <w:pPr>
        <w:pStyle w:val="ListParagraph"/>
        <w:numPr>
          <w:ilvl w:val="1"/>
          <w:numId w:val="25"/>
        </w:numPr>
        <w:spacing w:after="0" w:line="360" w:lineRule="auto"/>
        <w:rPr>
          <w:rFonts w:cstheme="minorHAnsi"/>
          <w:b/>
        </w:rPr>
      </w:pPr>
      <w:r w:rsidRPr="002812F9">
        <w:rPr>
          <w:rFonts w:cstheme="minorHAnsi"/>
        </w:rPr>
        <w:t xml:space="preserve">Education Officer supervises </w:t>
      </w:r>
      <w:r w:rsidR="009A1E3F">
        <w:rPr>
          <w:rFonts w:cstheme="minorHAnsi"/>
        </w:rPr>
        <w:t>studio</w:t>
      </w:r>
      <w:r w:rsidRPr="002812F9">
        <w:rPr>
          <w:rFonts w:cstheme="minorHAnsi"/>
        </w:rPr>
        <w:t xml:space="preserve"> and attendees, and completes administration work when able</w:t>
      </w:r>
    </w:p>
    <w:p w:rsidR="00DA2DAE" w:rsidRPr="002812F9" w:rsidRDefault="00DA2DAE" w:rsidP="00AF775B">
      <w:pPr>
        <w:pStyle w:val="ListParagraph"/>
        <w:numPr>
          <w:ilvl w:val="1"/>
          <w:numId w:val="25"/>
        </w:numPr>
        <w:spacing w:after="0" w:line="360" w:lineRule="auto"/>
        <w:rPr>
          <w:rFonts w:cstheme="minorHAnsi"/>
          <w:b/>
        </w:rPr>
      </w:pPr>
      <w:r w:rsidRPr="002812F9">
        <w:rPr>
          <w:rFonts w:cstheme="minorHAnsi"/>
        </w:rPr>
        <w:t>Exhibition tours, special events and workshops run by the Education Officer can also be scheduled for this day</w:t>
      </w:r>
    </w:p>
    <w:p w:rsidR="003D5804" w:rsidRDefault="003D5804" w:rsidP="00AF775B">
      <w:pPr>
        <w:spacing w:after="0" w:line="360" w:lineRule="auto"/>
        <w:rPr>
          <w:rFonts w:cstheme="minorHAnsi"/>
        </w:rPr>
      </w:pPr>
    </w:p>
    <w:p w:rsidR="003D5804" w:rsidRDefault="003D5804" w:rsidP="00AF775B">
      <w:pPr>
        <w:spacing w:after="0" w:line="360" w:lineRule="auto"/>
        <w:rPr>
          <w:rFonts w:cstheme="minorHAnsi"/>
        </w:rPr>
      </w:pPr>
    </w:p>
    <w:p w:rsidR="003D5804" w:rsidRDefault="003D5804" w:rsidP="00AF775B">
      <w:pPr>
        <w:spacing w:after="0" w:line="360" w:lineRule="auto"/>
        <w:rPr>
          <w:rFonts w:cstheme="minorHAnsi"/>
          <w:b/>
          <w:sz w:val="28"/>
          <w:szCs w:val="28"/>
        </w:rPr>
      </w:pPr>
    </w:p>
    <w:p w:rsidR="003D5804" w:rsidRDefault="003D5804" w:rsidP="00AF775B">
      <w:pPr>
        <w:spacing w:after="0" w:line="360" w:lineRule="auto"/>
        <w:rPr>
          <w:rFonts w:cstheme="minorHAnsi"/>
          <w:b/>
          <w:sz w:val="28"/>
          <w:szCs w:val="28"/>
        </w:rPr>
      </w:pPr>
    </w:p>
    <w:p w:rsidR="003D5804" w:rsidRDefault="003D5804" w:rsidP="00AF775B">
      <w:pPr>
        <w:spacing w:after="0" w:line="360" w:lineRule="auto"/>
        <w:rPr>
          <w:rFonts w:cstheme="minorHAnsi"/>
          <w:b/>
          <w:sz w:val="28"/>
          <w:szCs w:val="28"/>
        </w:rPr>
      </w:pPr>
    </w:p>
    <w:p w:rsidR="003D5804" w:rsidRDefault="003D5804" w:rsidP="00AF775B">
      <w:pPr>
        <w:spacing w:after="0" w:line="360" w:lineRule="auto"/>
        <w:rPr>
          <w:rFonts w:cstheme="minorHAnsi"/>
          <w:b/>
          <w:sz w:val="28"/>
          <w:szCs w:val="28"/>
        </w:rPr>
      </w:pPr>
    </w:p>
    <w:p w:rsidR="003D5804" w:rsidRDefault="003D5804" w:rsidP="00AF775B">
      <w:pPr>
        <w:spacing w:after="0" w:line="360" w:lineRule="auto"/>
        <w:rPr>
          <w:rFonts w:cstheme="minorHAnsi"/>
          <w:b/>
          <w:sz w:val="28"/>
          <w:szCs w:val="28"/>
        </w:rPr>
      </w:pPr>
    </w:p>
    <w:p w:rsidR="003D5804" w:rsidRDefault="003D5804" w:rsidP="00AF775B">
      <w:pPr>
        <w:spacing w:after="0" w:line="360" w:lineRule="auto"/>
        <w:rPr>
          <w:rFonts w:cstheme="minorHAnsi"/>
          <w:b/>
          <w:sz w:val="28"/>
          <w:szCs w:val="28"/>
        </w:rPr>
      </w:pPr>
    </w:p>
    <w:p w:rsidR="00754595" w:rsidRPr="00551964" w:rsidRDefault="00754595" w:rsidP="00AF775B">
      <w:pPr>
        <w:spacing w:after="0" w:line="360" w:lineRule="auto"/>
        <w:rPr>
          <w:rFonts w:cstheme="minorHAnsi"/>
          <w:b/>
          <w:sz w:val="28"/>
          <w:szCs w:val="28"/>
        </w:rPr>
      </w:pPr>
      <w:r w:rsidRPr="00551964">
        <w:rPr>
          <w:rFonts w:cstheme="minorHAnsi"/>
          <w:b/>
          <w:sz w:val="28"/>
          <w:szCs w:val="28"/>
        </w:rPr>
        <w:t>Selection criteria:</w:t>
      </w:r>
    </w:p>
    <w:p w:rsidR="00843B3E" w:rsidRDefault="00754595" w:rsidP="00AF775B">
      <w:pPr>
        <w:spacing w:after="0" w:line="360" w:lineRule="auto"/>
        <w:rPr>
          <w:rFonts w:cstheme="minorHAnsi"/>
        </w:rPr>
      </w:pPr>
      <w:r w:rsidRPr="002812F9">
        <w:rPr>
          <w:rFonts w:cstheme="minorHAnsi"/>
        </w:rPr>
        <w:t xml:space="preserve">Each selection criteria must be addressed individually in your application. </w:t>
      </w:r>
    </w:p>
    <w:p w:rsidR="009A1E3F" w:rsidRDefault="009A1E3F" w:rsidP="009A1E3F">
      <w:pPr>
        <w:spacing w:after="0" w:line="360" w:lineRule="auto"/>
        <w:rPr>
          <w:rFonts w:cstheme="minorHAnsi"/>
        </w:rPr>
      </w:pPr>
      <w:r>
        <w:rPr>
          <w:rFonts w:cstheme="minorHAnsi"/>
        </w:rPr>
        <w:lastRenderedPageBreak/>
        <w:t>The successful applicant will demonstrate:</w:t>
      </w:r>
    </w:p>
    <w:p w:rsidR="00551964" w:rsidRPr="009A1E3F" w:rsidRDefault="00E42FFF" w:rsidP="009A1E3F">
      <w:pPr>
        <w:pStyle w:val="ListParagraph"/>
        <w:numPr>
          <w:ilvl w:val="0"/>
          <w:numId w:val="15"/>
        </w:numPr>
        <w:spacing w:after="0" w:line="360" w:lineRule="auto"/>
        <w:rPr>
          <w:rFonts w:cstheme="minorHAnsi"/>
        </w:rPr>
      </w:pPr>
      <w:r>
        <w:rPr>
          <w:rFonts w:cstheme="minorHAnsi"/>
        </w:rPr>
        <w:t>Working e</w:t>
      </w:r>
      <w:r w:rsidR="00551964" w:rsidRPr="009A1E3F">
        <w:rPr>
          <w:rFonts w:cstheme="minorHAnsi"/>
        </w:rPr>
        <w:t>xperience in education and the delivery of creative programs</w:t>
      </w:r>
    </w:p>
    <w:p w:rsidR="00D2693D" w:rsidRDefault="00E42FFF" w:rsidP="00E42FFF">
      <w:pPr>
        <w:pStyle w:val="ListParagraph"/>
        <w:numPr>
          <w:ilvl w:val="0"/>
          <w:numId w:val="15"/>
        </w:numPr>
        <w:spacing w:after="0" w:line="360" w:lineRule="auto"/>
        <w:rPr>
          <w:rFonts w:cstheme="minorHAnsi"/>
        </w:rPr>
      </w:pPr>
      <w:r w:rsidRPr="00D2693D">
        <w:rPr>
          <w:rFonts w:cstheme="minorHAnsi"/>
        </w:rPr>
        <w:t xml:space="preserve">Experience working with children </w:t>
      </w:r>
      <w:r w:rsidR="00D2693D">
        <w:rPr>
          <w:rFonts w:cstheme="minorHAnsi"/>
        </w:rPr>
        <w:t>and a current Working with Children Check</w:t>
      </w:r>
    </w:p>
    <w:p w:rsidR="00E42FFF" w:rsidRPr="00D2693D" w:rsidRDefault="00D2693D" w:rsidP="00E42FFF">
      <w:pPr>
        <w:pStyle w:val="ListParagraph"/>
        <w:numPr>
          <w:ilvl w:val="0"/>
          <w:numId w:val="15"/>
        </w:numPr>
        <w:spacing w:after="0" w:line="360" w:lineRule="auto"/>
        <w:rPr>
          <w:rFonts w:cstheme="minorHAnsi"/>
        </w:rPr>
      </w:pPr>
      <w:r>
        <w:rPr>
          <w:rFonts w:cstheme="minorHAnsi"/>
        </w:rPr>
        <w:t xml:space="preserve">Experience managing relationships with a wide range of community </w:t>
      </w:r>
      <w:r w:rsidR="003C1BE3">
        <w:rPr>
          <w:rFonts w:cstheme="minorHAnsi"/>
        </w:rPr>
        <w:t>stakeholders</w:t>
      </w:r>
      <w:r>
        <w:rPr>
          <w:rFonts w:cstheme="minorHAnsi"/>
        </w:rPr>
        <w:t xml:space="preserve">, </w:t>
      </w:r>
      <w:r w:rsidR="003C1BE3">
        <w:rPr>
          <w:rFonts w:cstheme="minorHAnsi"/>
        </w:rPr>
        <w:t>such as</w:t>
      </w:r>
      <w:r w:rsidR="00467F07" w:rsidRPr="00D2693D">
        <w:rPr>
          <w:rFonts w:cstheme="minorHAnsi"/>
        </w:rPr>
        <w:t xml:space="preserve"> </w:t>
      </w:r>
      <w:r w:rsidR="003C1BE3">
        <w:rPr>
          <w:rFonts w:cstheme="minorHAnsi"/>
        </w:rPr>
        <w:t>clients, partner organisations and sponsors</w:t>
      </w:r>
    </w:p>
    <w:p w:rsidR="00E42FFF" w:rsidRDefault="00E42FFF" w:rsidP="00E42FFF">
      <w:pPr>
        <w:pStyle w:val="ListParagraph"/>
        <w:numPr>
          <w:ilvl w:val="0"/>
          <w:numId w:val="15"/>
        </w:numPr>
        <w:spacing w:after="0" w:line="360" w:lineRule="auto"/>
        <w:rPr>
          <w:rFonts w:cstheme="minorHAnsi"/>
        </w:rPr>
      </w:pPr>
      <w:r>
        <w:rPr>
          <w:rFonts w:cstheme="minorHAnsi"/>
        </w:rPr>
        <w:t>A creative approach to program planning and working with limited resources</w:t>
      </w:r>
    </w:p>
    <w:p w:rsidR="00467F07" w:rsidRDefault="009A1E3F" w:rsidP="00AF775B">
      <w:pPr>
        <w:pStyle w:val="ListParagraph"/>
        <w:numPr>
          <w:ilvl w:val="0"/>
          <w:numId w:val="15"/>
        </w:numPr>
        <w:spacing w:after="0" w:line="360" w:lineRule="auto"/>
        <w:rPr>
          <w:rFonts w:cstheme="minorHAnsi"/>
        </w:rPr>
      </w:pPr>
      <w:r w:rsidRPr="00E42FFF">
        <w:rPr>
          <w:rFonts w:cstheme="minorHAnsi"/>
        </w:rPr>
        <w:t>Ability to manage a budget</w:t>
      </w:r>
      <w:r w:rsidR="00467F07">
        <w:rPr>
          <w:rFonts w:cstheme="minorHAnsi"/>
        </w:rPr>
        <w:t xml:space="preserve"> and construct informative reports</w:t>
      </w:r>
    </w:p>
    <w:p w:rsidR="003C1BE3" w:rsidRDefault="003C1BE3" w:rsidP="003C1BE3">
      <w:pPr>
        <w:pStyle w:val="ListParagraph"/>
        <w:numPr>
          <w:ilvl w:val="0"/>
          <w:numId w:val="15"/>
        </w:numPr>
        <w:spacing w:after="0" w:line="360" w:lineRule="auto"/>
        <w:rPr>
          <w:rFonts w:cstheme="minorHAnsi"/>
        </w:rPr>
      </w:pPr>
      <w:r>
        <w:rPr>
          <w:rFonts w:cstheme="minorHAnsi"/>
        </w:rPr>
        <w:t>Ability to work independently as well as in a team environment</w:t>
      </w:r>
    </w:p>
    <w:p w:rsidR="009918EA" w:rsidRPr="00E42FFF" w:rsidRDefault="009A1E3F" w:rsidP="00AF775B">
      <w:pPr>
        <w:pStyle w:val="ListParagraph"/>
        <w:numPr>
          <w:ilvl w:val="0"/>
          <w:numId w:val="15"/>
        </w:numPr>
        <w:spacing w:after="0" w:line="360" w:lineRule="auto"/>
        <w:rPr>
          <w:rFonts w:cstheme="minorHAnsi"/>
        </w:rPr>
      </w:pPr>
      <w:r w:rsidRPr="00E42FFF">
        <w:rPr>
          <w:rFonts w:cstheme="minorHAnsi"/>
        </w:rPr>
        <w:t>C</w:t>
      </w:r>
      <w:r w:rsidR="009918EA" w:rsidRPr="00E42FFF">
        <w:rPr>
          <w:rFonts w:cstheme="minorHAnsi"/>
        </w:rPr>
        <w:t xml:space="preserve">omputer skills including Microsoft </w:t>
      </w:r>
      <w:r w:rsidR="00E42FFF">
        <w:rPr>
          <w:rFonts w:cstheme="minorHAnsi"/>
        </w:rPr>
        <w:t xml:space="preserve">Office </w:t>
      </w:r>
      <w:r w:rsidR="009918EA" w:rsidRPr="00E42FFF">
        <w:rPr>
          <w:rFonts w:cstheme="minorHAnsi"/>
        </w:rPr>
        <w:t xml:space="preserve">suite and </w:t>
      </w:r>
      <w:r w:rsidR="0096439D" w:rsidRPr="00E42FFF">
        <w:rPr>
          <w:rFonts w:cstheme="minorHAnsi"/>
        </w:rPr>
        <w:t>social media</w:t>
      </w:r>
    </w:p>
    <w:p w:rsidR="009A1E3F" w:rsidRPr="002812F9" w:rsidRDefault="009A1E3F" w:rsidP="009A1E3F">
      <w:pPr>
        <w:pStyle w:val="ListParagraph"/>
        <w:numPr>
          <w:ilvl w:val="0"/>
          <w:numId w:val="15"/>
        </w:numPr>
        <w:spacing w:after="0" w:line="360" w:lineRule="auto"/>
        <w:rPr>
          <w:rFonts w:cstheme="minorHAnsi"/>
        </w:rPr>
      </w:pPr>
      <w:r w:rsidRPr="002812F9">
        <w:rPr>
          <w:rFonts w:cstheme="minorHAnsi"/>
        </w:rPr>
        <w:t>Demonstrated knowledge of workplace health and safety procedures for public buildings</w:t>
      </w:r>
    </w:p>
    <w:p w:rsidR="0096439D" w:rsidRDefault="0096439D" w:rsidP="0096439D">
      <w:pPr>
        <w:pStyle w:val="ListParagraph"/>
        <w:numPr>
          <w:ilvl w:val="0"/>
          <w:numId w:val="15"/>
        </w:numPr>
        <w:spacing w:after="0" w:line="360" w:lineRule="auto"/>
        <w:rPr>
          <w:rFonts w:cstheme="minorHAnsi"/>
        </w:rPr>
      </w:pPr>
      <w:r w:rsidRPr="002812F9">
        <w:rPr>
          <w:rFonts w:cstheme="minorHAnsi"/>
        </w:rPr>
        <w:t>Class C Driver’s license</w:t>
      </w:r>
    </w:p>
    <w:p w:rsidR="000E4FFB" w:rsidRDefault="00843B3E" w:rsidP="00AF775B">
      <w:pPr>
        <w:spacing w:after="0" w:line="360" w:lineRule="auto"/>
        <w:rPr>
          <w:rFonts w:cstheme="minorHAnsi"/>
        </w:rPr>
      </w:pPr>
      <w:r w:rsidRPr="009A1E3F">
        <w:rPr>
          <w:rFonts w:cstheme="minorHAnsi"/>
        </w:rPr>
        <w:t>Desirable:</w:t>
      </w:r>
      <w:r w:rsidR="00571C77" w:rsidRPr="009A1E3F">
        <w:rPr>
          <w:rFonts w:cstheme="minorHAnsi"/>
        </w:rPr>
        <w:t xml:space="preserve"> </w:t>
      </w:r>
    </w:p>
    <w:p w:rsidR="00A26EC8" w:rsidRDefault="00A26EC8" w:rsidP="00A26EC8">
      <w:pPr>
        <w:pStyle w:val="ListParagraph"/>
        <w:numPr>
          <w:ilvl w:val="0"/>
          <w:numId w:val="32"/>
        </w:numPr>
        <w:spacing w:after="0" w:line="360" w:lineRule="auto"/>
        <w:rPr>
          <w:rFonts w:cstheme="minorHAnsi"/>
        </w:rPr>
      </w:pPr>
      <w:r w:rsidRPr="002812F9">
        <w:rPr>
          <w:rFonts w:cstheme="minorHAnsi"/>
        </w:rPr>
        <w:t>Tertiary qualifications</w:t>
      </w:r>
      <w:r w:rsidR="0096439D">
        <w:rPr>
          <w:rFonts w:cstheme="minorHAnsi"/>
        </w:rPr>
        <w:t xml:space="preserve"> or equivalent experience </w:t>
      </w:r>
      <w:r w:rsidRPr="002812F9">
        <w:rPr>
          <w:rFonts w:cstheme="minorHAnsi"/>
        </w:rPr>
        <w:t>in</w:t>
      </w:r>
      <w:r>
        <w:rPr>
          <w:rFonts w:cstheme="minorHAnsi"/>
        </w:rPr>
        <w:t xml:space="preserve"> education,</w:t>
      </w:r>
      <w:r w:rsidRPr="002812F9">
        <w:rPr>
          <w:rFonts w:cstheme="minorHAnsi"/>
        </w:rPr>
        <w:t xml:space="preserve"> fine arts </w:t>
      </w:r>
      <w:r>
        <w:rPr>
          <w:rFonts w:cstheme="minorHAnsi"/>
        </w:rPr>
        <w:t>and/or</w:t>
      </w:r>
      <w:r w:rsidRPr="002812F9">
        <w:rPr>
          <w:rFonts w:cstheme="minorHAnsi"/>
        </w:rPr>
        <w:t xml:space="preserve"> arts administration</w:t>
      </w:r>
    </w:p>
    <w:p w:rsidR="003C1BE3" w:rsidRDefault="003C1BE3" w:rsidP="00A26EC8">
      <w:pPr>
        <w:pStyle w:val="ListParagraph"/>
        <w:numPr>
          <w:ilvl w:val="0"/>
          <w:numId w:val="32"/>
        </w:numPr>
        <w:spacing w:after="0" w:line="360" w:lineRule="auto"/>
        <w:rPr>
          <w:rFonts w:cstheme="minorHAnsi"/>
        </w:rPr>
      </w:pPr>
      <w:r>
        <w:rPr>
          <w:rFonts w:cstheme="minorHAnsi"/>
        </w:rPr>
        <w:t>Experience working with people recovering from mental health issues or those living with disabilities</w:t>
      </w:r>
    </w:p>
    <w:p w:rsidR="00A26EC8" w:rsidRPr="002812F9" w:rsidRDefault="00A26EC8" w:rsidP="00A26EC8">
      <w:pPr>
        <w:pStyle w:val="ListParagraph"/>
        <w:numPr>
          <w:ilvl w:val="0"/>
          <w:numId w:val="32"/>
        </w:numPr>
        <w:spacing w:after="0" w:line="360" w:lineRule="auto"/>
        <w:rPr>
          <w:rFonts w:cstheme="minorHAnsi"/>
        </w:rPr>
      </w:pPr>
      <w:r>
        <w:rPr>
          <w:rFonts w:cstheme="minorHAnsi"/>
        </w:rPr>
        <w:t>E</w:t>
      </w:r>
      <w:r w:rsidRPr="002812F9">
        <w:rPr>
          <w:rFonts w:cstheme="minorHAnsi"/>
        </w:rPr>
        <w:t xml:space="preserve">xperience </w:t>
      </w:r>
      <w:r>
        <w:rPr>
          <w:rFonts w:cstheme="minorHAnsi"/>
        </w:rPr>
        <w:t xml:space="preserve">working </w:t>
      </w:r>
      <w:r w:rsidRPr="002812F9">
        <w:rPr>
          <w:rFonts w:cstheme="minorHAnsi"/>
        </w:rPr>
        <w:t>in a gallery or museum</w:t>
      </w:r>
    </w:p>
    <w:p w:rsidR="0048042A" w:rsidRPr="003C1BE3" w:rsidRDefault="009A1E3F" w:rsidP="00AF775B">
      <w:pPr>
        <w:pStyle w:val="ListParagraph"/>
        <w:numPr>
          <w:ilvl w:val="0"/>
          <w:numId w:val="32"/>
        </w:numPr>
        <w:spacing w:after="0" w:line="360" w:lineRule="auto"/>
        <w:rPr>
          <w:rFonts w:cstheme="minorHAnsi"/>
          <w:b/>
          <w:sz w:val="32"/>
          <w:szCs w:val="32"/>
        </w:rPr>
      </w:pPr>
      <w:r w:rsidRPr="003C1BE3">
        <w:rPr>
          <w:rFonts w:cstheme="minorHAnsi"/>
        </w:rPr>
        <w:t xml:space="preserve">Experience </w:t>
      </w:r>
      <w:r w:rsidR="003C1BE3">
        <w:rPr>
          <w:rFonts w:cstheme="minorHAnsi"/>
        </w:rPr>
        <w:t>of</w:t>
      </w:r>
      <w:r w:rsidRPr="003C1BE3">
        <w:rPr>
          <w:rFonts w:cstheme="minorHAnsi"/>
        </w:rPr>
        <w:t xml:space="preserve"> the Adobe Creative Suite, including In Design and Photoshop</w:t>
      </w:r>
    </w:p>
    <w:p w:rsidR="0048042A" w:rsidRPr="002812F9" w:rsidRDefault="0048042A" w:rsidP="00AF775B">
      <w:pPr>
        <w:spacing w:after="0" w:line="360" w:lineRule="auto"/>
        <w:rPr>
          <w:rFonts w:cstheme="minorHAnsi"/>
          <w:b/>
          <w:sz w:val="32"/>
          <w:szCs w:val="32"/>
        </w:rPr>
      </w:pPr>
    </w:p>
    <w:p w:rsidR="008776B7" w:rsidRPr="002812F9" w:rsidRDefault="008776B7" w:rsidP="00AF775B">
      <w:pPr>
        <w:pStyle w:val="NormalWeb"/>
        <w:shd w:val="clear" w:color="auto" w:fill="FFFFFF"/>
        <w:spacing w:before="0" w:beforeAutospacing="0" w:after="0" w:afterAutospacing="0" w:line="360" w:lineRule="auto"/>
        <w:rPr>
          <w:rFonts w:asciiTheme="minorHAnsi" w:hAnsiTheme="minorHAnsi" w:cstheme="minorHAnsi"/>
          <w:color w:val="auto"/>
          <w:sz w:val="22"/>
          <w:szCs w:val="22"/>
          <w:lang w:val="en-AU"/>
        </w:rPr>
      </w:pPr>
    </w:p>
    <w:p w:rsidR="008776B7" w:rsidRPr="002812F9" w:rsidRDefault="008776B7" w:rsidP="00AF775B">
      <w:pPr>
        <w:pStyle w:val="NormalWeb"/>
        <w:shd w:val="clear" w:color="auto" w:fill="FFFFFF"/>
        <w:spacing w:before="0" w:beforeAutospacing="0" w:after="0" w:afterAutospacing="0" w:line="360" w:lineRule="auto"/>
        <w:rPr>
          <w:rFonts w:asciiTheme="minorHAnsi" w:hAnsiTheme="minorHAnsi" w:cstheme="minorHAnsi"/>
          <w:color w:val="auto"/>
          <w:sz w:val="22"/>
          <w:szCs w:val="22"/>
          <w:lang w:val="en-AU"/>
        </w:rPr>
      </w:pPr>
    </w:p>
    <w:p w:rsidR="008776B7" w:rsidRPr="002812F9" w:rsidRDefault="008776B7" w:rsidP="00AF775B">
      <w:pPr>
        <w:pStyle w:val="NormalWeb"/>
        <w:shd w:val="clear" w:color="auto" w:fill="FFFFFF"/>
        <w:spacing w:before="0" w:beforeAutospacing="0" w:after="0" w:afterAutospacing="0" w:line="360" w:lineRule="auto"/>
        <w:rPr>
          <w:rFonts w:asciiTheme="minorHAnsi" w:hAnsiTheme="minorHAnsi" w:cstheme="minorHAnsi"/>
          <w:lang w:val="en-AU"/>
        </w:rPr>
      </w:pPr>
    </w:p>
    <w:p w:rsidR="00CF0701" w:rsidRPr="002812F9" w:rsidRDefault="00CF0701" w:rsidP="00AF775B">
      <w:pPr>
        <w:spacing w:after="0" w:line="360" w:lineRule="auto"/>
        <w:rPr>
          <w:rFonts w:cstheme="minorHAnsi"/>
        </w:rPr>
      </w:pPr>
    </w:p>
    <w:p w:rsidR="002812F9" w:rsidRPr="002812F9" w:rsidRDefault="002812F9" w:rsidP="00AF775B">
      <w:pPr>
        <w:spacing w:after="0" w:line="360" w:lineRule="auto"/>
        <w:rPr>
          <w:rFonts w:cstheme="minorHAnsi"/>
        </w:rPr>
      </w:pPr>
    </w:p>
    <w:sectPr w:rsidR="002812F9" w:rsidRPr="002812F9" w:rsidSect="003D580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A8" w:rsidRDefault="00CF41A8" w:rsidP="00B200C0">
      <w:pPr>
        <w:spacing w:after="0" w:line="240" w:lineRule="auto"/>
      </w:pPr>
      <w:r>
        <w:separator/>
      </w:r>
    </w:p>
  </w:endnote>
  <w:endnote w:type="continuationSeparator" w:id="0">
    <w:p w:rsidR="00CF41A8" w:rsidRDefault="00CF41A8" w:rsidP="00B2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51141"/>
      <w:docPartObj>
        <w:docPartGallery w:val="Page Numbers (Bottom of Page)"/>
        <w:docPartUnique/>
      </w:docPartObj>
    </w:sdtPr>
    <w:sdtEndPr/>
    <w:sdtContent>
      <w:sdt>
        <w:sdtPr>
          <w:id w:val="-1669238322"/>
          <w:docPartObj>
            <w:docPartGallery w:val="Page Numbers (Top of Page)"/>
            <w:docPartUnique/>
          </w:docPartObj>
        </w:sdtPr>
        <w:sdtEndPr/>
        <w:sdtContent>
          <w:p w:rsidR="003D5804" w:rsidRDefault="003D58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5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576">
              <w:rPr>
                <w:b/>
                <w:bCs/>
                <w:noProof/>
              </w:rPr>
              <w:t>5</w:t>
            </w:r>
            <w:r>
              <w:rPr>
                <w:b/>
                <w:bCs/>
                <w:sz w:val="24"/>
                <w:szCs w:val="24"/>
              </w:rPr>
              <w:fldChar w:fldCharType="end"/>
            </w:r>
          </w:p>
        </w:sdtContent>
      </w:sdt>
    </w:sdtContent>
  </w:sdt>
  <w:p w:rsidR="00B56874" w:rsidRDefault="00B5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A8" w:rsidRDefault="00CF41A8" w:rsidP="00B200C0">
      <w:pPr>
        <w:spacing w:after="0" w:line="240" w:lineRule="auto"/>
      </w:pPr>
      <w:r>
        <w:separator/>
      </w:r>
    </w:p>
  </w:footnote>
  <w:footnote w:type="continuationSeparator" w:id="0">
    <w:p w:rsidR="00CF41A8" w:rsidRDefault="00CF41A8" w:rsidP="00B20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40"/>
    <w:multiLevelType w:val="hybridMultilevel"/>
    <w:tmpl w:val="7CD2FA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190DDE"/>
    <w:multiLevelType w:val="hybridMultilevel"/>
    <w:tmpl w:val="152E0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E3BC9"/>
    <w:multiLevelType w:val="hybridMultilevel"/>
    <w:tmpl w:val="15B06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9840EF"/>
    <w:multiLevelType w:val="hybridMultilevel"/>
    <w:tmpl w:val="A648A8E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F590211"/>
    <w:multiLevelType w:val="hybridMultilevel"/>
    <w:tmpl w:val="8996B7B0"/>
    <w:lvl w:ilvl="0" w:tplc="89EE1690">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D9279D"/>
    <w:multiLevelType w:val="hybridMultilevel"/>
    <w:tmpl w:val="B0ECF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C42E55"/>
    <w:multiLevelType w:val="hybridMultilevel"/>
    <w:tmpl w:val="802CAB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F023F1"/>
    <w:multiLevelType w:val="hybridMultilevel"/>
    <w:tmpl w:val="0FE2C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018769F"/>
    <w:multiLevelType w:val="hybridMultilevel"/>
    <w:tmpl w:val="2A5C99E0"/>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279BA"/>
    <w:multiLevelType w:val="hybridMultilevel"/>
    <w:tmpl w:val="53E4B9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AAA075D"/>
    <w:multiLevelType w:val="hybridMultilevel"/>
    <w:tmpl w:val="7BEA2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6D35A8"/>
    <w:multiLevelType w:val="hybridMultilevel"/>
    <w:tmpl w:val="CCEE7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C213CB"/>
    <w:multiLevelType w:val="hybridMultilevel"/>
    <w:tmpl w:val="22B26E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8DD39A8"/>
    <w:multiLevelType w:val="hybridMultilevel"/>
    <w:tmpl w:val="30E89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116D11"/>
    <w:multiLevelType w:val="hybridMultilevel"/>
    <w:tmpl w:val="E6AC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780C7D"/>
    <w:multiLevelType w:val="hybridMultilevel"/>
    <w:tmpl w:val="8E5E528C"/>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85B0DC5"/>
    <w:multiLevelType w:val="hybridMultilevel"/>
    <w:tmpl w:val="C5ACD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43323"/>
    <w:multiLevelType w:val="hybridMultilevel"/>
    <w:tmpl w:val="1206E5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A23774D"/>
    <w:multiLevelType w:val="hybridMultilevel"/>
    <w:tmpl w:val="365612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EF419C9"/>
    <w:multiLevelType w:val="hybridMultilevel"/>
    <w:tmpl w:val="C0B68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4F0116"/>
    <w:multiLevelType w:val="hybridMultilevel"/>
    <w:tmpl w:val="835CD3E2"/>
    <w:lvl w:ilvl="0" w:tplc="0324DAA2">
      <w:start w:val="1"/>
      <w:numFmt w:val="bullet"/>
      <w:lvlText w:val="o"/>
      <w:lvlJc w:val="left"/>
      <w:pPr>
        <w:ind w:left="720" w:hanging="360"/>
      </w:pPr>
      <w:rPr>
        <w:rFonts w:ascii="Courier New" w:hAnsi="Courier New" w:cs="Courier New"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BD0D2B"/>
    <w:multiLevelType w:val="hybridMultilevel"/>
    <w:tmpl w:val="A3F21A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65541C8"/>
    <w:multiLevelType w:val="hybridMultilevel"/>
    <w:tmpl w:val="B1663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801380"/>
    <w:multiLevelType w:val="hybridMultilevel"/>
    <w:tmpl w:val="50F64B1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775AED"/>
    <w:multiLevelType w:val="hybridMultilevel"/>
    <w:tmpl w:val="E682C9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AC639B5"/>
    <w:multiLevelType w:val="hybridMultilevel"/>
    <w:tmpl w:val="436CFF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DC6422E"/>
    <w:multiLevelType w:val="hybridMultilevel"/>
    <w:tmpl w:val="3A56785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5DD33E2B"/>
    <w:multiLevelType w:val="hybridMultilevel"/>
    <w:tmpl w:val="82D6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9277FA"/>
    <w:multiLevelType w:val="hybridMultilevel"/>
    <w:tmpl w:val="FDD6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DE1A91"/>
    <w:multiLevelType w:val="hybridMultilevel"/>
    <w:tmpl w:val="CEDC5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0163A"/>
    <w:multiLevelType w:val="hybridMultilevel"/>
    <w:tmpl w:val="E444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B53A7E"/>
    <w:multiLevelType w:val="hybridMultilevel"/>
    <w:tmpl w:val="7C7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DC271B"/>
    <w:multiLevelType w:val="hybridMultilevel"/>
    <w:tmpl w:val="EEBC6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EC53F7"/>
    <w:multiLevelType w:val="hybridMultilevel"/>
    <w:tmpl w:val="C46C11B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9"/>
  </w:num>
  <w:num w:numId="2">
    <w:abstractNumId w:val="25"/>
  </w:num>
  <w:num w:numId="3">
    <w:abstractNumId w:val="24"/>
  </w:num>
  <w:num w:numId="4">
    <w:abstractNumId w:val="32"/>
  </w:num>
  <w:num w:numId="5">
    <w:abstractNumId w:val="9"/>
  </w:num>
  <w:num w:numId="6">
    <w:abstractNumId w:val="0"/>
  </w:num>
  <w:num w:numId="7">
    <w:abstractNumId w:val="6"/>
  </w:num>
  <w:num w:numId="8">
    <w:abstractNumId w:val="7"/>
  </w:num>
  <w:num w:numId="9">
    <w:abstractNumId w:val="18"/>
  </w:num>
  <w:num w:numId="10">
    <w:abstractNumId w:val="17"/>
  </w:num>
  <w:num w:numId="11">
    <w:abstractNumId w:val="33"/>
  </w:num>
  <w:num w:numId="12">
    <w:abstractNumId w:val="12"/>
  </w:num>
  <w:num w:numId="13">
    <w:abstractNumId w:val="3"/>
  </w:num>
  <w:num w:numId="14">
    <w:abstractNumId w:val="26"/>
  </w:num>
  <w:num w:numId="15">
    <w:abstractNumId w:val="5"/>
  </w:num>
  <w:num w:numId="16">
    <w:abstractNumId w:val="2"/>
  </w:num>
  <w:num w:numId="17">
    <w:abstractNumId w:val="31"/>
  </w:num>
  <w:num w:numId="18">
    <w:abstractNumId w:val="15"/>
  </w:num>
  <w:num w:numId="19">
    <w:abstractNumId w:val="8"/>
  </w:num>
  <w:num w:numId="20">
    <w:abstractNumId w:val="29"/>
  </w:num>
  <w:num w:numId="21">
    <w:abstractNumId w:val="28"/>
  </w:num>
  <w:num w:numId="22">
    <w:abstractNumId w:val="27"/>
  </w:num>
  <w:num w:numId="23">
    <w:abstractNumId w:val="16"/>
  </w:num>
  <w:num w:numId="24">
    <w:abstractNumId w:val="13"/>
  </w:num>
  <w:num w:numId="25">
    <w:abstractNumId w:val="11"/>
  </w:num>
  <w:num w:numId="26">
    <w:abstractNumId w:val="1"/>
  </w:num>
  <w:num w:numId="27">
    <w:abstractNumId w:val="30"/>
  </w:num>
  <w:num w:numId="28">
    <w:abstractNumId w:val="22"/>
  </w:num>
  <w:num w:numId="29">
    <w:abstractNumId w:val="14"/>
  </w:num>
  <w:num w:numId="30">
    <w:abstractNumId w:val="20"/>
  </w:num>
  <w:num w:numId="31">
    <w:abstractNumId w:val="23"/>
  </w:num>
  <w:num w:numId="32">
    <w:abstractNumId w:val="4"/>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D7"/>
    <w:rsid w:val="00005506"/>
    <w:rsid w:val="00090BE1"/>
    <w:rsid w:val="000A10D8"/>
    <w:rsid w:val="000B3013"/>
    <w:rsid w:val="000E4FFB"/>
    <w:rsid w:val="00105345"/>
    <w:rsid w:val="001429C2"/>
    <w:rsid w:val="00185FB7"/>
    <w:rsid w:val="00196E53"/>
    <w:rsid w:val="001D1177"/>
    <w:rsid w:val="001E19BA"/>
    <w:rsid w:val="001E1B77"/>
    <w:rsid w:val="00271016"/>
    <w:rsid w:val="002812F9"/>
    <w:rsid w:val="002B78C4"/>
    <w:rsid w:val="0033440B"/>
    <w:rsid w:val="0037310B"/>
    <w:rsid w:val="003A5947"/>
    <w:rsid w:val="003C1BE3"/>
    <w:rsid w:val="003D5804"/>
    <w:rsid w:val="00467F07"/>
    <w:rsid w:val="0048042A"/>
    <w:rsid w:val="00487679"/>
    <w:rsid w:val="00502AD6"/>
    <w:rsid w:val="00526CC3"/>
    <w:rsid w:val="005514E4"/>
    <w:rsid w:val="00551964"/>
    <w:rsid w:val="00562325"/>
    <w:rsid w:val="005653FE"/>
    <w:rsid w:val="00571C77"/>
    <w:rsid w:val="006031A8"/>
    <w:rsid w:val="00611D73"/>
    <w:rsid w:val="0065673C"/>
    <w:rsid w:val="00661B96"/>
    <w:rsid w:val="006C2E01"/>
    <w:rsid w:val="00752043"/>
    <w:rsid w:val="00754595"/>
    <w:rsid w:val="007D72AA"/>
    <w:rsid w:val="00831A41"/>
    <w:rsid w:val="00843B3E"/>
    <w:rsid w:val="0085389A"/>
    <w:rsid w:val="008611CD"/>
    <w:rsid w:val="0086688B"/>
    <w:rsid w:val="008776B7"/>
    <w:rsid w:val="00931013"/>
    <w:rsid w:val="0096293B"/>
    <w:rsid w:val="0096439D"/>
    <w:rsid w:val="00972769"/>
    <w:rsid w:val="00972C4E"/>
    <w:rsid w:val="009918EA"/>
    <w:rsid w:val="00997A2F"/>
    <w:rsid w:val="009A1E3F"/>
    <w:rsid w:val="009A40C5"/>
    <w:rsid w:val="00A26EC8"/>
    <w:rsid w:val="00A36BD7"/>
    <w:rsid w:val="00AF6C77"/>
    <w:rsid w:val="00AF775B"/>
    <w:rsid w:val="00B0545F"/>
    <w:rsid w:val="00B200C0"/>
    <w:rsid w:val="00B47F81"/>
    <w:rsid w:val="00B56874"/>
    <w:rsid w:val="00B91576"/>
    <w:rsid w:val="00BA5824"/>
    <w:rsid w:val="00BD799F"/>
    <w:rsid w:val="00BE3AC7"/>
    <w:rsid w:val="00C938C0"/>
    <w:rsid w:val="00CA5A60"/>
    <w:rsid w:val="00CE78A4"/>
    <w:rsid w:val="00CF0701"/>
    <w:rsid w:val="00CF41A8"/>
    <w:rsid w:val="00D13641"/>
    <w:rsid w:val="00D2693D"/>
    <w:rsid w:val="00DA2DAE"/>
    <w:rsid w:val="00E05D43"/>
    <w:rsid w:val="00E16358"/>
    <w:rsid w:val="00E2287D"/>
    <w:rsid w:val="00E42FFF"/>
    <w:rsid w:val="00E63F6D"/>
    <w:rsid w:val="00EA088D"/>
    <w:rsid w:val="00ED2EA7"/>
    <w:rsid w:val="00EE5E0D"/>
    <w:rsid w:val="00F4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0D"/>
    <w:pPr>
      <w:ind w:left="720"/>
      <w:contextualSpacing/>
    </w:pPr>
  </w:style>
  <w:style w:type="paragraph" w:styleId="Header">
    <w:name w:val="header"/>
    <w:basedOn w:val="Normal"/>
    <w:link w:val="HeaderChar"/>
    <w:uiPriority w:val="99"/>
    <w:unhideWhenUsed/>
    <w:rsid w:val="00B2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0C0"/>
  </w:style>
  <w:style w:type="paragraph" w:styleId="Footer">
    <w:name w:val="footer"/>
    <w:basedOn w:val="Normal"/>
    <w:link w:val="FooterChar"/>
    <w:uiPriority w:val="99"/>
    <w:unhideWhenUsed/>
    <w:rsid w:val="00B2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0C0"/>
  </w:style>
  <w:style w:type="paragraph" w:styleId="BalloonText">
    <w:name w:val="Balloon Text"/>
    <w:basedOn w:val="Normal"/>
    <w:link w:val="BalloonTextChar"/>
    <w:uiPriority w:val="99"/>
    <w:semiHidden/>
    <w:unhideWhenUsed/>
    <w:rsid w:val="00B2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C0"/>
    <w:rPr>
      <w:rFonts w:ascii="Tahoma" w:hAnsi="Tahoma" w:cs="Tahoma"/>
      <w:sz w:val="16"/>
      <w:szCs w:val="16"/>
    </w:rPr>
  </w:style>
  <w:style w:type="paragraph" w:styleId="NormalWeb">
    <w:name w:val="Normal (Web)"/>
    <w:basedOn w:val="Normal"/>
    <w:uiPriority w:val="99"/>
    <w:unhideWhenUsed/>
    <w:rsid w:val="000E4FFB"/>
    <w:pPr>
      <w:spacing w:before="100" w:beforeAutospacing="1" w:after="100" w:afterAutospacing="1" w:line="360" w:lineRule="atLeast"/>
    </w:pPr>
    <w:rPr>
      <w:rFonts w:ascii="Times New Roman" w:eastAsia="Times New Roman" w:hAnsi="Times New Roman" w:cs="Times New Roman"/>
      <w:color w:val="6E6F73"/>
      <w:sz w:val="24"/>
      <w:szCs w:val="24"/>
      <w:lang w:val="en-GB" w:eastAsia="en-GB"/>
    </w:rPr>
  </w:style>
  <w:style w:type="character" w:styleId="Hyperlink">
    <w:name w:val="Hyperlink"/>
    <w:basedOn w:val="DefaultParagraphFont"/>
    <w:uiPriority w:val="99"/>
    <w:unhideWhenUsed/>
    <w:rsid w:val="00DA2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0D"/>
    <w:pPr>
      <w:ind w:left="720"/>
      <w:contextualSpacing/>
    </w:pPr>
  </w:style>
  <w:style w:type="paragraph" w:styleId="Header">
    <w:name w:val="header"/>
    <w:basedOn w:val="Normal"/>
    <w:link w:val="HeaderChar"/>
    <w:uiPriority w:val="99"/>
    <w:unhideWhenUsed/>
    <w:rsid w:val="00B2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0C0"/>
  </w:style>
  <w:style w:type="paragraph" w:styleId="Footer">
    <w:name w:val="footer"/>
    <w:basedOn w:val="Normal"/>
    <w:link w:val="FooterChar"/>
    <w:uiPriority w:val="99"/>
    <w:unhideWhenUsed/>
    <w:rsid w:val="00B2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0C0"/>
  </w:style>
  <w:style w:type="paragraph" w:styleId="BalloonText">
    <w:name w:val="Balloon Text"/>
    <w:basedOn w:val="Normal"/>
    <w:link w:val="BalloonTextChar"/>
    <w:uiPriority w:val="99"/>
    <w:semiHidden/>
    <w:unhideWhenUsed/>
    <w:rsid w:val="00B2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C0"/>
    <w:rPr>
      <w:rFonts w:ascii="Tahoma" w:hAnsi="Tahoma" w:cs="Tahoma"/>
      <w:sz w:val="16"/>
      <w:szCs w:val="16"/>
    </w:rPr>
  </w:style>
  <w:style w:type="paragraph" w:styleId="NormalWeb">
    <w:name w:val="Normal (Web)"/>
    <w:basedOn w:val="Normal"/>
    <w:uiPriority w:val="99"/>
    <w:unhideWhenUsed/>
    <w:rsid w:val="000E4FFB"/>
    <w:pPr>
      <w:spacing w:before="100" w:beforeAutospacing="1" w:after="100" w:afterAutospacing="1" w:line="360" w:lineRule="atLeast"/>
    </w:pPr>
    <w:rPr>
      <w:rFonts w:ascii="Times New Roman" w:eastAsia="Times New Roman" w:hAnsi="Times New Roman" w:cs="Times New Roman"/>
      <w:color w:val="6E6F73"/>
      <w:sz w:val="24"/>
      <w:szCs w:val="24"/>
      <w:lang w:val="en-GB" w:eastAsia="en-GB"/>
    </w:rPr>
  </w:style>
  <w:style w:type="character" w:styleId="Hyperlink">
    <w:name w:val="Hyperlink"/>
    <w:basedOn w:val="DefaultParagraphFont"/>
    <w:uiPriority w:val="99"/>
    <w:unhideWhenUsed/>
    <w:rsid w:val="00DA2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2373">
      <w:bodyDiv w:val="1"/>
      <w:marLeft w:val="0"/>
      <w:marRight w:val="0"/>
      <w:marTop w:val="0"/>
      <w:marBottom w:val="0"/>
      <w:divBdr>
        <w:top w:val="none" w:sz="0" w:space="0" w:color="auto"/>
        <w:left w:val="none" w:sz="0" w:space="0" w:color="auto"/>
        <w:bottom w:val="none" w:sz="0" w:space="0" w:color="auto"/>
        <w:right w:val="none" w:sz="0" w:space="0" w:color="auto"/>
      </w:divBdr>
      <w:divsChild>
        <w:div w:id="917712727">
          <w:marLeft w:val="0"/>
          <w:marRight w:val="0"/>
          <w:marTop w:val="0"/>
          <w:marBottom w:val="0"/>
          <w:divBdr>
            <w:top w:val="none" w:sz="0" w:space="0" w:color="auto"/>
            <w:left w:val="none" w:sz="0" w:space="0" w:color="auto"/>
            <w:bottom w:val="none" w:sz="0" w:space="0" w:color="auto"/>
            <w:right w:val="none" w:sz="0" w:space="0" w:color="auto"/>
          </w:divBdr>
          <w:divsChild>
            <w:div w:id="20426336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577286">
      <w:bodyDiv w:val="1"/>
      <w:marLeft w:val="0"/>
      <w:marRight w:val="0"/>
      <w:marTop w:val="0"/>
      <w:marBottom w:val="0"/>
      <w:divBdr>
        <w:top w:val="none" w:sz="0" w:space="0" w:color="auto"/>
        <w:left w:val="none" w:sz="0" w:space="0" w:color="auto"/>
        <w:bottom w:val="none" w:sz="0" w:space="0" w:color="auto"/>
        <w:right w:val="none" w:sz="0" w:space="0" w:color="auto"/>
      </w:divBdr>
      <w:divsChild>
        <w:div w:id="117845848">
          <w:marLeft w:val="0"/>
          <w:marRight w:val="0"/>
          <w:marTop w:val="0"/>
          <w:marBottom w:val="0"/>
          <w:divBdr>
            <w:top w:val="none" w:sz="0" w:space="0" w:color="auto"/>
            <w:left w:val="none" w:sz="0" w:space="0" w:color="auto"/>
            <w:bottom w:val="none" w:sz="0" w:space="0" w:color="auto"/>
            <w:right w:val="none" w:sz="0" w:space="0" w:color="auto"/>
          </w:divBdr>
          <w:divsChild>
            <w:div w:id="15862630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eeplainsgaller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Moree Plains Shire Council</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Pilippa Morris</dc:creator>
  <cp:lastModifiedBy>admin</cp:lastModifiedBy>
  <cp:revision>2</cp:revision>
  <dcterms:created xsi:type="dcterms:W3CDTF">2017-03-08T04:07:00Z</dcterms:created>
  <dcterms:modified xsi:type="dcterms:W3CDTF">2017-03-08T04:07:00Z</dcterms:modified>
</cp:coreProperties>
</file>